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86" w:rsidRDefault="00147C86" w:rsidP="00147C86">
      <w:pPr>
        <w:ind w:right="-2"/>
        <w:rPr>
          <w:color w:val="000000"/>
          <w:spacing w:val="20"/>
        </w:rPr>
      </w:pPr>
      <w:r>
        <w:rPr>
          <w:color w:val="000000"/>
          <w:spacing w:val="20"/>
        </w:rPr>
        <w:t xml:space="preserve">                                                                                           </w:t>
      </w:r>
    </w:p>
    <w:p w:rsidR="00147C86" w:rsidRDefault="00147C86" w:rsidP="00147C86">
      <w:pPr>
        <w:spacing w:line="252" w:lineRule="auto"/>
        <w:jc w:val="center"/>
        <w:rPr>
          <w:color w:val="000000"/>
          <w:spacing w:val="24"/>
          <w:sz w:val="28"/>
          <w:szCs w:val="28"/>
        </w:rPr>
      </w:pPr>
      <w:r>
        <w:rPr>
          <w:b/>
          <w:color w:val="000000"/>
          <w:spacing w:val="24"/>
          <w:sz w:val="24"/>
        </w:rPr>
        <w:t xml:space="preserve"> </w:t>
      </w:r>
      <w:r>
        <w:rPr>
          <w:color w:val="000000"/>
          <w:spacing w:val="24"/>
          <w:sz w:val="28"/>
          <w:szCs w:val="28"/>
        </w:rPr>
        <w:t>АДМИНИСТРАЦИЯ</w:t>
      </w:r>
    </w:p>
    <w:p w:rsidR="00147C86" w:rsidRDefault="00147C86" w:rsidP="00147C86">
      <w:pPr>
        <w:pStyle w:val="a4"/>
        <w:spacing w:line="252" w:lineRule="auto"/>
        <w:ind w:firstLine="0"/>
        <w:jc w:val="center"/>
        <w:rPr>
          <w:color w:val="000000"/>
          <w:spacing w:val="24"/>
          <w:szCs w:val="28"/>
        </w:rPr>
      </w:pPr>
      <w:r>
        <w:rPr>
          <w:color w:val="000000"/>
          <w:spacing w:val="24"/>
          <w:szCs w:val="28"/>
        </w:rPr>
        <w:t xml:space="preserve">ДУХОВНИЦКОГО МУНИЦИПАЛЬНОГО РАЙОНА </w:t>
      </w:r>
      <w:r>
        <w:rPr>
          <w:color w:val="000000"/>
          <w:spacing w:val="24"/>
          <w:szCs w:val="28"/>
        </w:rPr>
        <w:br/>
        <w:t>САРАТОВСКОЙ ОБЛАСТИ</w:t>
      </w:r>
    </w:p>
    <w:p w:rsidR="00147C86" w:rsidRDefault="00147C86" w:rsidP="00147C86">
      <w:pPr>
        <w:pStyle w:val="a4"/>
        <w:spacing w:before="240" w:line="100" w:lineRule="atLeast"/>
        <w:ind w:firstLine="0"/>
        <w:jc w:val="center"/>
        <w:rPr>
          <w:b/>
          <w:color w:val="000000"/>
          <w:spacing w:val="110"/>
          <w:sz w:val="32"/>
          <w:szCs w:val="32"/>
        </w:rPr>
      </w:pPr>
      <w:r>
        <w:rPr>
          <w:b/>
          <w:color w:val="000000"/>
          <w:spacing w:val="110"/>
          <w:sz w:val="32"/>
          <w:szCs w:val="32"/>
        </w:rPr>
        <w:t>ПОСТАНОВЛЕНИЕ</w:t>
      </w:r>
    </w:p>
    <w:p w:rsidR="00147C86" w:rsidRDefault="00147C86" w:rsidP="00147C86">
      <w:pPr>
        <w:jc w:val="center"/>
        <w:rPr>
          <w:b/>
          <w:color w:val="000000"/>
          <w:sz w:val="21"/>
          <w:szCs w:val="25"/>
        </w:rPr>
      </w:pPr>
    </w:p>
    <w:tbl>
      <w:tblPr>
        <w:tblW w:w="0" w:type="auto"/>
        <w:tblInd w:w="118" w:type="dxa"/>
        <w:tblLayout w:type="fixed"/>
        <w:tblCellMar>
          <w:left w:w="70" w:type="dxa"/>
          <w:right w:w="70" w:type="dxa"/>
        </w:tblCellMar>
        <w:tblLook w:val="04A0" w:firstRow="1" w:lastRow="0" w:firstColumn="1" w:lastColumn="0" w:noHBand="0" w:noVBand="1"/>
      </w:tblPr>
      <w:tblGrid>
        <w:gridCol w:w="8466"/>
      </w:tblGrid>
      <w:tr w:rsidR="00147C86" w:rsidTr="00147C86">
        <w:trPr>
          <w:cantSplit/>
        </w:trPr>
        <w:tc>
          <w:tcPr>
            <w:tcW w:w="8466" w:type="dxa"/>
            <w:hideMark/>
          </w:tcPr>
          <w:p w:rsidR="00147C86" w:rsidRDefault="00147C86">
            <w:pPr>
              <w:snapToGrid w:val="0"/>
              <w:spacing w:line="254" w:lineRule="auto"/>
              <w:jc w:val="center"/>
              <w:rPr>
                <w:b/>
                <w:color w:val="000000"/>
              </w:rPr>
            </w:pPr>
            <w:r>
              <w:rPr>
                <w:b/>
                <w:color w:val="000000"/>
              </w:rPr>
              <w:t>От        23. 04.2020г.       № 153</w:t>
            </w:r>
          </w:p>
        </w:tc>
      </w:tr>
    </w:tbl>
    <w:p w:rsidR="00147C86" w:rsidRDefault="00147C86" w:rsidP="00147C86">
      <w:pPr>
        <w:jc w:val="center"/>
      </w:pPr>
    </w:p>
    <w:tbl>
      <w:tblPr>
        <w:tblW w:w="0" w:type="auto"/>
        <w:tblInd w:w="118" w:type="dxa"/>
        <w:tblLayout w:type="fixed"/>
        <w:tblCellMar>
          <w:left w:w="70" w:type="dxa"/>
          <w:right w:w="70" w:type="dxa"/>
        </w:tblCellMar>
        <w:tblLook w:val="04A0" w:firstRow="1" w:lastRow="0" w:firstColumn="1" w:lastColumn="0" w:noHBand="0" w:noVBand="1"/>
      </w:tblPr>
      <w:tblGrid>
        <w:gridCol w:w="7040"/>
      </w:tblGrid>
      <w:tr w:rsidR="00147C86" w:rsidTr="00147C86">
        <w:tc>
          <w:tcPr>
            <w:tcW w:w="7040" w:type="dxa"/>
            <w:hideMark/>
          </w:tcPr>
          <w:p w:rsidR="00147C86" w:rsidRDefault="00147C86">
            <w:pPr>
              <w:snapToGrid w:val="0"/>
              <w:spacing w:line="216" w:lineRule="auto"/>
              <w:jc w:val="both"/>
              <w:rPr>
                <w:b/>
                <w:bCs/>
                <w:sz w:val="28"/>
                <w:szCs w:val="28"/>
              </w:rPr>
            </w:pPr>
            <w:r>
              <w:rPr>
                <w:b/>
                <w:bCs/>
                <w:sz w:val="28"/>
                <w:szCs w:val="28"/>
              </w:rPr>
              <w:t>Об утверждении административного регламента по предоставлению муниципальной услуги «Направление уведомления о с</w:t>
            </w:r>
            <w:r>
              <w:rPr>
                <w:rFonts w:eastAsia="Arial"/>
                <w:b/>
                <w:bCs/>
                <w:sz w:val="28"/>
                <w:szCs w:val="28"/>
              </w:rPr>
              <w:t>носе объекта капитального строительства и уведомления о завершении сноса объекта капитального строительства</w:t>
            </w:r>
            <w:r>
              <w:rPr>
                <w:b/>
                <w:bCs/>
                <w:sz w:val="28"/>
                <w:szCs w:val="28"/>
              </w:rPr>
              <w:t>»</w:t>
            </w:r>
          </w:p>
        </w:tc>
      </w:tr>
    </w:tbl>
    <w:p w:rsidR="00147C86" w:rsidRDefault="00147C86" w:rsidP="00147C86">
      <w:pPr>
        <w:rPr>
          <w:rStyle w:val="a3"/>
          <w:sz w:val="28"/>
          <w:szCs w:val="28"/>
        </w:rPr>
      </w:pPr>
      <w:hyperlink r:id="rId5" w:tooltip="постановление от 29.05.2020 0:00:00 №211 Администрация Духовницкого муниципального района&#10; &#10; О внесении изменений в постановление администрации Духовницкого муниципального района от 23.04.2020г. №153 «Об утверждении административного регламента по предост" w:history="1">
        <w:r>
          <w:rPr>
            <w:rStyle w:val="a3"/>
            <w:sz w:val="28"/>
            <w:szCs w:val="28"/>
          </w:rPr>
          <w:t xml:space="preserve"> (В новой редакции постановление №211 от 29.05.2020г.)</w:t>
        </w:r>
      </w:hyperlink>
    </w:p>
    <w:p w:rsidR="00147C86" w:rsidRDefault="00147C86" w:rsidP="00147C86">
      <w:pPr>
        <w:jc w:val="both"/>
        <w:rPr>
          <w:color w:val="000000"/>
        </w:rPr>
      </w:pPr>
      <w:r>
        <w:rPr>
          <w:rFonts w:cs="Tahoma"/>
          <w:color w:val="000000"/>
          <w:sz w:val="28"/>
          <w:szCs w:val="28"/>
        </w:rPr>
        <w:tab/>
        <w:t xml:space="preserve">В соответствии с Градостроительным кодексом Российской Федерации, </w:t>
      </w:r>
      <w:r>
        <w:rPr>
          <w:b/>
          <w:bCs/>
          <w:color w:val="000000"/>
          <w:sz w:val="28"/>
          <w:szCs w:val="28"/>
        </w:rPr>
        <w:t xml:space="preserve"> </w:t>
      </w:r>
      <w:r>
        <w:rPr>
          <w:color w:val="000000"/>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w:t>
      </w:r>
    </w:p>
    <w:p w:rsidR="00147C86" w:rsidRDefault="00147C86" w:rsidP="00147C86">
      <w:pPr>
        <w:ind w:left="-15" w:firstLine="759"/>
        <w:jc w:val="both"/>
        <w:rPr>
          <w:rFonts w:eastAsia="Arial Unicode MS" w:cs="Tahoma"/>
          <w:color w:val="000000"/>
          <w:sz w:val="28"/>
          <w:szCs w:val="28"/>
        </w:rPr>
      </w:pPr>
      <w:r>
        <w:rPr>
          <w:rFonts w:eastAsia="Arial Unicode MS" w:cs="Tahoma"/>
          <w:color w:val="000000"/>
          <w:sz w:val="28"/>
          <w:szCs w:val="28"/>
        </w:rPr>
        <w:t>1.Утвердить административный регламент по предоставлению муниципальной услуги «</w:t>
      </w:r>
      <w:r>
        <w:rPr>
          <w:rFonts w:eastAsia="Arial" w:cs="Tahoma"/>
          <w:color w:val="000000"/>
          <w:sz w:val="28"/>
          <w:szCs w:val="28"/>
        </w:rPr>
        <w:t>Направление уведомления о сносе объекта капитального строительства и уведомления о завершении сноса объекта капитального строительства</w:t>
      </w:r>
      <w:r>
        <w:rPr>
          <w:rFonts w:eastAsia="Arial Unicode MS" w:cs="Tahoma"/>
          <w:color w:val="000000"/>
          <w:sz w:val="28"/>
          <w:szCs w:val="28"/>
        </w:rPr>
        <w:t>»</w:t>
      </w:r>
      <w:r>
        <w:rPr>
          <w:sz w:val="28"/>
          <w:szCs w:val="28"/>
        </w:rPr>
        <w:t xml:space="preserve"> </w:t>
      </w:r>
      <w:r>
        <w:rPr>
          <w:rFonts w:eastAsia="Arial Unicode MS" w:cs="Tahoma"/>
          <w:color w:val="000000"/>
          <w:sz w:val="28"/>
          <w:szCs w:val="28"/>
        </w:rPr>
        <w:t>согласно приложению.</w:t>
      </w:r>
    </w:p>
    <w:p w:rsidR="00147C86" w:rsidRDefault="00147C86" w:rsidP="00147C86">
      <w:pPr>
        <w:ind w:left="-15" w:firstLine="759"/>
        <w:jc w:val="both"/>
        <w:rPr>
          <w:color w:val="000000"/>
          <w:sz w:val="28"/>
          <w:szCs w:val="28"/>
        </w:rPr>
      </w:pPr>
      <w:r>
        <w:rPr>
          <w:color w:val="000000"/>
          <w:sz w:val="28"/>
          <w:szCs w:val="28"/>
        </w:rPr>
        <w:t>2.Разместить постановление на официальном сайте администрации Духовницкого муниципального района.</w:t>
      </w:r>
    </w:p>
    <w:p w:rsidR="00147C86" w:rsidRDefault="00147C86" w:rsidP="00147C86">
      <w:pPr>
        <w:ind w:left="-15" w:firstLine="759"/>
        <w:jc w:val="both"/>
        <w:rPr>
          <w:color w:val="000000"/>
          <w:sz w:val="28"/>
          <w:szCs w:val="28"/>
        </w:rPr>
      </w:pPr>
      <w:r>
        <w:rPr>
          <w:color w:val="000000"/>
          <w:sz w:val="28"/>
          <w:szCs w:val="28"/>
        </w:rPr>
        <w:t>3. Контроль за исполнением настоящего постановления возложить на заместителя главы администрации Духовницкого муниципаль</w:t>
      </w:r>
      <w:r>
        <w:rPr>
          <w:color w:val="000000"/>
          <w:sz w:val="28"/>
          <w:szCs w:val="28"/>
        </w:rPr>
        <w:softHyphen/>
        <w:t>ного района И.С. Лялина.</w:t>
      </w:r>
    </w:p>
    <w:p w:rsidR="00147C86" w:rsidRDefault="00147C86" w:rsidP="00147C86">
      <w:pPr>
        <w:jc w:val="both"/>
        <w:rPr>
          <w:b/>
          <w:bCs/>
          <w:color w:val="000000"/>
          <w:sz w:val="28"/>
          <w:szCs w:val="28"/>
        </w:rPr>
      </w:pPr>
    </w:p>
    <w:p w:rsidR="00147C86" w:rsidRDefault="00147C86" w:rsidP="00147C86">
      <w:pPr>
        <w:jc w:val="both"/>
        <w:rPr>
          <w:b/>
          <w:bCs/>
          <w:color w:val="000000"/>
          <w:sz w:val="28"/>
          <w:szCs w:val="28"/>
        </w:rPr>
      </w:pPr>
    </w:p>
    <w:p w:rsidR="00147C86" w:rsidRDefault="00147C86" w:rsidP="00147C86">
      <w:pPr>
        <w:jc w:val="both"/>
        <w:rPr>
          <w:b/>
          <w:bCs/>
          <w:color w:val="000000"/>
          <w:sz w:val="28"/>
          <w:szCs w:val="28"/>
        </w:rPr>
      </w:pPr>
      <w:r>
        <w:rPr>
          <w:b/>
          <w:bCs/>
          <w:color w:val="000000"/>
          <w:sz w:val="28"/>
          <w:szCs w:val="28"/>
        </w:rPr>
        <w:t>Глава Духовницкого</w:t>
      </w:r>
    </w:p>
    <w:p w:rsidR="00147C86" w:rsidRDefault="00147C86" w:rsidP="00147C86">
      <w:pPr>
        <w:jc w:val="both"/>
        <w:rPr>
          <w:b/>
          <w:bCs/>
          <w:color w:val="000000"/>
          <w:sz w:val="28"/>
          <w:szCs w:val="28"/>
        </w:rPr>
      </w:pPr>
      <w:r>
        <w:rPr>
          <w:b/>
          <w:bCs/>
          <w:color w:val="000000"/>
          <w:sz w:val="28"/>
          <w:szCs w:val="28"/>
        </w:rPr>
        <w:t>муниципального района                                                              В.И. Курякин</w:t>
      </w:r>
    </w:p>
    <w:p w:rsidR="00147C86" w:rsidRDefault="00147C86" w:rsidP="00147C86">
      <w:pPr>
        <w:jc w:val="both"/>
      </w:pPr>
    </w:p>
    <w:p w:rsidR="00147C86" w:rsidRDefault="00147C86" w:rsidP="00147C86">
      <w:pPr>
        <w:spacing w:line="100" w:lineRule="atLeast"/>
        <w:jc w:val="both"/>
        <w:rPr>
          <w:b/>
          <w:bCs/>
          <w:sz w:val="28"/>
          <w:szCs w:val="28"/>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r>
        <w:rPr>
          <w:rFonts w:ascii="Times New Roman" w:hAnsi="Times New Roman" w:cs="Times New Roman"/>
          <w:sz w:val="21"/>
          <w:szCs w:val="21"/>
        </w:rPr>
        <w:t xml:space="preserve">         </w:t>
      </w: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hAnsi="Times New Roman" w:cs="Times New Roman"/>
          <w:sz w:val="21"/>
          <w:szCs w:val="21"/>
        </w:rPr>
      </w:pPr>
    </w:p>
    <w:p w:rsidR="00147C86" w:rsidRDefault="00147C86" w:rsidP="00147C86">
      <w:pPr>
        <w:pStyle w:val="ConsPlusNormal"/>
        <w:widowControl/>
        <w:ind w:firstLine="5103"/>
        <w:rPr>
          <w:rFonts w:ascii="Times New Roman" w:eastAsia="SimSun" w:hAnsi="Times New Roman" w:cs="Times New Roman"/>
          <w:bCs/>
          <w:kern w:val="2"/>
          <w:sz w:val="21"/>
          <w:szCs w:val="21"/>
        </w:rPr>
      </w:pPr>
      <w:r>
        <w:rPr>
          <w:rFonts w:ascii="Times New Roman" w:hAnsi="Times New Roman" w:cs="Times New Roman"/>
          <w:sz w:val="21"/>
          <w:szCs w:val="21"/>
        </w:rPr>
        <w:t xml:space="preserve">           </w:t>
      </w:r>
      <w:r>
        <w:rPr>
          <w:rFonts w:ascii="Times New Roman" w:eastAsia="SimSun" w:hAnsi="Times New Roman" w:cs="Times New Roman"/>
          <w:bCs/>
          <w:kern w:val="2"/>
          <w:sz w:val="21"/>
          <w:szCs w:val="21"/>
        </w:rPr>
        <w:t>Приложение</w:t>
      </w:r>
    </w:p>
    <w:p w:rsidR="00147C86" w:rsidRDefault="00147C86" w:rsidP="00147C86">
      <w:pPr>
        <w:spacing w:line="100" w:lineRule="atLeast"/>
        <w:ind w:left="5670"/>
        <w:jc w:val="both"/>
        <w:rPr>
          <w:rFonts w:eastAsia="SimSun"/>
          <w:bCs/>
          <w:kern w:val="2"/>
        </w:rPr>
      </w:pPr>
      <w:r>
        <w:rPr>
          <w:rFonts w:eastAsia="SimSun"/>
          <w:bCs/>
          <w:kern w:val="2"/>
        </w:rPr>
        <w:t>к постановлению администрации</w:t>
      </w:r>
    </w:p>
    <w:p w:rsidR="00147C86" w:rsidRDefault="00147C86" w:rsidP="00147C86">
      <w:pPr>
        <w:spacing w:line="100" w:lineRule="atLeast"/>
        <w:ind w:left="5670"/>
        <w:rPr>
          <w:rFonts w:eastAsia="SimSun"/>
          <w:bCs/>
          <w:kern w:val="2"/>
        </w:rPr>
      </w:pPr>
      <w:r>
        <w:rPr>
          <w:rFonts w:eastAsia="SimSun"/>
          <w:bCs/>
          <w:kern w:val="2"/>
        </w:rPr>
        <w:t>Духовницкого муниципального района</w:t>
      </w:r>
    </w:p>
    <w:p w:rsidR="00147C86" w:rsidRDefault="00147C86" w:rsidP="00147C86">
      <w:pPr>
        <w:pStyle w:val="ConsPlusNormal"/>
        <w:widowControl/>
        <w:ind w:firstLine="5103"/>
        <w:rPr>
          <w:rFonts w:ascii="Times New Roman" w:eastAsia="SimSun" w:hAnsi="Times New Roman" w:cs="Times New Roman"/>
          <w:bCs/>
          <w:kern w:val="2"/>
          <w:sz w:val="21"/>
          <w:szCs w:val="21"/>
        </w:rPr>
      </w:pPr>
      <w:r>
        <w:rPr>
          <w:rFonts w:ascii="Times New Roman" w:eastAsia="SimSun" w:hAnsi="Times New Roman" w:cs="Times New Roman"/>
          <w:bCs/>
          <w:kern w:val="2"/>
          <w:sz w:val="21"/>
          <w:szCs w:val="21"/>
        </w:rPr>
        <w:t xml:space="preserve">           от    23.04.2020   №153</w:t>
      </w:r>
    </w:p>
    <w:p w:rsidR="00147C86" w:rsidRDefault="00147C86" w:rsidP="00147C86">
      <w:pPr>
        <w:pStyle w:val="ConsPlusTitle"/>
        <w:ind w:firstLine="5103"/>
        <w:rPr>
          <w:rFonts w:ascii="Times New Roman" w:hAnsi="Times New Roman" w:cs="Times New Roman"/>
          <w:b w:val="0"/>
          <w:sz w:val="24"/>
          <w:szCs w:val="24"/>
        </w:rPr>
      </w:pPr>
    </w:p>
    <w:p w:rsidR="00147C86" w:rsidRDefault="00147C86" w:rsidP="00147C86">
      <w:pPr>
        <w:jc w:val="both"/>
        <w:rPr>
          <w:lang w:eastAsia="hi-IN"/>
        </w:rPr>
      </w:pPr>
    </w:p>
    <w:p w:rsidR="00147C86" w:rsidRDefault="00147C86" w:rsidP="00147C86">
      <w:pPr>
        <w:pStyle w:val="ConsPlusNormal"/>
        <w:widowControl/>
        <w:ind w:firstLine="5103"/>
        <w:rPr>
          <w:rFonts w:ascii="Times New Roman" w:eastAsia="SimSun" w:hAnsi="Times New Roman" w:cs="Times New Roman"/>
          <w:bCs/>
          <w:sz w:val="21"/>
          <w:szCs w:val="21"/>
        </w:rPr>
      </w:pPr>
      <w:r>
        <w:rPr>
          <w:rFonts w:ascii="Times New Roman" w:hAnsi="Times New Roman" w:cs="Times New Roman"/>
          <w:sz w:val="21"/>
          <w:szCs w:val="21"/>
        </w:rPr>
        <w:t xml:space="preserve">           </w:t>
      </w:r>
      <w:r>
        <w:rPr>
          <w:rFonts w:ascii="Times New Roman" w:eastAsia="SimSun" w:hAnsi="Times New Roman" w:cs="Times New Roman"/>
          <w:bCs/>
          <w:sz w:val="21"/>
          <w:szCs w:val="21"/>
        </w:rPr>
        <w:t>Приложение</w:t>
      </w:r>
    </w:p>
    <w:p w:rsidR="00147C86" w:rsidRDefault="00147C86" w:rsidP="00147C86">
      <w:pPr>
        <w:spacing w:line="100" w:lineRule="atLeast"/>
        <w:ind w:left="5670"/>
        <w:jc w:val="both"/>
        <w:rPr>
          <w:rFonts w:eastAsia="SimSun" w:cs="Mangal"/>
          <w:bCs/>
          <w:szCs w:val="24"/>
        </w:rPr>
      </w:pPr>
      <w:r>
        <w:rPr>
          <w:bCs/>
        </w:rPr>
        <w:t>к постановлению администрации</w:t>
      </w:r>
    </w:p>
    <w:p w:rsidR="00147C86" w:rsidRDefault="00147C86" w:rsidP="00147C86">
      <w:pPr>
        <w:spacing w:line="100" w:lineRule="atLeast"/>
        <w:ind w:left="5670"/>
        <w:rPr>
          <w:bCs/>
        </w:rPr>
      </w:pPr>
      <w:r>
        <w:rPr>
          <w:bCs/>
        </w:rPr>
        <w:t>Духовницкого муниципального района</w:t>
      </w:r>
    </w:p>
    <w:p w:rsidR="00147C86" w:rsidRDefault="00147C86" w:rsidP="00147C86">
      <w:pPr>
        <w:pStyle w:val="ConsPlusNormal"/>
        <w:widowControl/>
        <w:ind w:firstLine="5103"/>
        <w:rPr>
          <w:rFonts w:ascii="Times New Roman" w:eastAsia="SimSun" w:hAnsi="Times New Roman" w:cs="Times New Roman"/>
          <w:bCs/>
          <w:sz w:val="21"/>
          <w:szCs w:val="21"/>
        </w:rPr>
      </w:pPr>
      <w:r>
        <w:rPr>
          <w:rFonts w:ascii="Times New Roman" w:eastAsia="SimSun" w:hAnsi="Times New Roman" w:cs="Times New Roman"/>
          <w:bCs/>
          <w:sz w:val="21"/>
          <w:szCs w:val="21"/>
        </w:rPr>
        <w:t xml:space="preserve">           от  29. 05.2020г.   №211</w:t>
      </w:r>
    </w:p>
    <w:p w:rsidR="00147C86" w:rsidRDefault="00147C86" w:rsidP="00147C86">
      <w:pPr>
        <w:pStyle w:val="ConsPlusTitle"/>
        <w:ind w:firstLine="5103"/>
        <w:rPr>
          <w:rFonts w:ascii="Times New Roman" w:hAnsi="Times New Roman" w:cs="Times New Roman"/>
          <w:b w:val="0"/>
          <w:sz w:val="24"/>
          <w:szCs w:val="24"/>
        </w:rPr>
      </w:pPr>
    </w:p>
    <w:p w:rsidR="00147C86" w:rsidRDefault="00147C86" w:rsidP="00147C86">
      <w:pPr>
        <w:pStyle w:val="ConsPlusTitle"/>
        <w:jc w:val="right"/>
        <w:rPr>
          <w:rFonts w:ascii="Times New Roman" w:hAnsi="Times New Roman" w:cs="Times New Roman"/>
          <w:b w:val="0"/>
          <w:sz w:val="24"/>
          <w:szCs w:val="24"/>
        </w:rPr>
      </w:pPr>
    </w:p>
    <w:p w:rsidR="00147C86" w:rsidRDefault="00147C86" w:rsidP="00147C86">
      <w:pPr>
        <w:jc w:val="center"/>
        <w:rPr>
          <w:rFonts w:cs="Mangal"/>
          <w:b/>
          <w:sz w:val="28"/>
          <w:szCs w:val="28"/>
        </w:rPr>
      </w:pPr>
      <w:r>
        <w:rPr>
          <w:b/>
          <w:sz w:val="28"/>
          <w:szCs w:val="28"/>
        </w:rPr>
        <w:t xml:space="preserve">АДМИНИСТРАТИВНЫЙ РЕГЛАМЕНТ </w:t>
      </w:r>
    </w:p>
    <w:p w:rsidR="00147C86" w:rsidRDefault="00147C86" w:rsidP="00147C86">
      <w:pPr>
        <w:jc w:val="center"/>
        <w:rPr>
          <w:b/>
          <w:sz w:val="28"/>
          <w:szCs w:val="28"/>
        </w:rPr>
      </w:pPr>
      <w:r>
        <w:rPr>
          <w:b/>
          <w:sz w:val="28"/>
          <w:szCs w:val="28"/>
        </w:rPr>
        <w:t xml:space="preserve">по предоставлению муниципальной услуги </w:t>
      </w:r>
    </w:p>
    <w:p w:rsidR="00147C86" w:rsidRDefault="00147C86" w:rsidP="00147C86">
      <w:pPr>
        <w:jc w:val="center"/>
        <w:rPr>
          <w:rStyle w:val="a9"/>
          <w:bCs/>
          <w:color w:val="000000"/>
        </w:rPr>
      </w:pPr>
      <w:r>
        <w:rPr>
          <w:b/>
          <w:sz w:val="28"/>
          <w:szCs w:val="28"/>
        </w:rPr>
        <w:t>«</w:t>
      </w:r>
      <w:r>
        <w:rPr>
          <w:b/>
          <w:bCs/>
          <w:sz w:val="28"/>
          <w:szCs w:val="28"/>
        </w:rPr>
        <w:t>Направление уведомления о с</w:t>
      </w:r>
      <w:r>
        <w:rPr>
          <w:rFonts w:eastAsia="Arial"/>
          <w:b/>
          <w:bCs/>
          <w:sz w:val="28"/>
          <w:szCs w:val="28"/>
        </w:rPr>
        <w:t>носе объекта капитального строительства и уведомления о завершении сноса объекта капитального строительства</w:t>
      </w:r>
      <w:r>
        <w:rPr>
          <w:rStyle w:val="a9"/>
          <w:b/>
          <w:bCs/>
          <w:color w:val="000000"/>
          <w:sz w:val="28"/>
          <w:szCs w:val="28"/>
        </w:rPr>
        <w:t>"</w:t>
      </w:r>
    </w:p>
    <w:p w:rsidR="00147C86" w:rsidRDefault="00147C86" w:rsidP="00147C86">
      <w:pPr>
        <w:pStyle w:val="ConsPlusNormal"/>
        <w:jc w:val="both"/>
        <w:rPr>
          <w:rFonts w:cs="Times New Roman"/>
        </w:rPr>
      </w:pPr>
    </w:p>
    <w:p w:rsidR="00147C86" w:rsidRDefault="00147C86" w:rsidP="00147C86">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147C86" w:rsidRDefault="00147C86" w:rsidP="00147C86">
      <w:pPr>
        <w:pStyle w:val="ConsPlusNormal"/>
        <w:jc w:val="center"/>
        <w:rPr>
          <w:rFonts w:ascii="Times New Roman" w:hAnsi="Times New Roman" w:cs="Times New Roman"/>
          <w:b/>
          <w:sz w:val="28"/>
          <w:szCs w:val="28"/>
        </w:rPr>
      </w:pPr>
    </w:p>
    <w:p w:rsidR="00147C86" w:rsidRDefault="00147C86" w:rsidP="00147C86">
      <w:pPr>
        <w:pStyle w:val="ConsPlusNormal"/>
        <w:numPr>
          <w:ilvl w:val="1"/>
          <w:numId w:val="1"/>
        </w:numPr>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w:t>
      </w:r>
    </w:p>
    <w:p w:rsidR="00147C86" w:rsidRDefault="00147C86" w:rsidP="00147C86">
      <w:pPr>
        <w:pStyle w:val="ConsPlusNormal"/>
        <w:ind w:firstLine="0"/>
        <w:jc w:val="center"/>
        <w:rPr>
          <w:rFonts w:ascii="Times New Roman" w:hAnsi="Times New Roman" w:cs="Times New Roman"/>
          <w:b/>
          <w:i/>
          <w:sz w:val="28"/>
          <w:szCs w:val="28"/>
        </w:rPr>
      </w:pPr>
    </w:p>
    <w:p w:rsidR="00147C86" w:rsidRDefault="00147C86" w:rsidP="00147C86">
      <w:pPr>
        <w:autoSpaceDE w:val="0"/>
        <w:ind w:firstLine="709"/>
        <w:jc w:val="both"/>
        <w:rPr>
          <w:rFonts w:cs="Mangal"/>
          <w:sz w:val="28"/>
          <w:szCs w:val="28"/>
        </w:rPr>
      </w:pPr>
      <w:r>
        <w:rPr>
          <w:bCs/>
          <w:sz w:val="28"/>
          <w:szCs w:val="28"/>
        </w:rPr>
        <w:t xml:space="preserve">1.1. Административный регламент предоставления администрацией Духовницкого муниципального района (далее - орган местного самоуправления) муниципальной услуги </w:t>
      </w:r>
      <w:r>
        <w:rPr>
          <w:sz w:val="28"/>
          <w:szCs w:val="28"/>
        </w:rPr>
        <w:t>«Направление уведомления о с</w:t>
      </w:r>
      <w:r>
        <w:rPr>
          <w:rFonts w:eastAsia="Arial"/>
          <w:sz w:val="28"/>
          <w:szCs w:val="28"/>
        </w:rPr>
        <w:t>носе объекта капитального строительства и уведомления о завершении сноса объекта капитального строительства</w:t>
      </w:r>
      <w:r>
        <w:rPr>
          <w:rStyle w:val="a9"/>
          <w:color w:val="000000"/>
          <w:sz w:val="28"/>
          <w:szCs w:val="28"/>
        </w:rPr>
        <w:t>"</w:t>
      </w:r>
      <w:r>
        <w:rPr>
          <w:bCs/>
          <w:sz w:val="28"/>
          <w:szCs w:val="28"/>
        </w:rPr>
        <w:t xml:space="preserve"> (далее – соответственно Административный регламент, муниципальная услуга) </w:t>
      </w:r>
      <w:r>
        <w:rPr>
          <w:sz w:val="28"/>
          <w:szCs w:val="28"/>
        </w:rPr>
        <w:t>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47C86" w:rsidRDefault="00147C86" w:rsidP="00147C86">
      <w:pPr>
        <w:autoSpaceDE w:val="0"/>
        <w:ind w:firstLine="540"/>
        <w:jc w:val="both"/>
        <w:rPr>
          <w:sz w:val="24"/>
          <w:szCs w:val="24"/>
        </w:rPr>
      </w:pPr>
    </w:p>
    <w:p w:rsidR="00147C86" w:rsidRDefault="00147C86" w:rsidP="00147C86">
      <w:pPr>
        <w:widowControl w:val="0"/>
        <w:numPr>
          <w:ilvl w:val="1"/>
          <w:numId w:val="2"/>
        </w:numPr>
        <w:tabs>
          <w:tab w:val="clear" w:pos="0"/>
          <w:tab w:val="num" w:pos="1080"/>
        </w:tabs>
        <w:autoSpaceDE w:val="0"/>
        <w:ind w:left="1080" w:hanging="360"/>
        <w:jc w:val="center"/>
        <w:rPr>
          <w:b/>
          <w:sz w:val="28"/>
          <w:szCs w:val="28"/>
        </w:rPr>
      </w:pPr>
      <w:r>
        <w:rPr>
          <w:b/>
          <w:sz w:val="28"/>
          <w:szCs w:val="28"/>
        </w:rPr>
        <w:t>Круг заявителей</w:t>
      </w:r>
    </w:p>
    <w:p w:rsidR="00147C86" w:rsidRDefault="00147C86" w:rsidP="00147C86">
      <w:pPr>
        <w:autoSpaceDE w:val="0"/>
        <w:jc w:val="center"/>
        <w:rPr>
          <w:b/>
          <w:i/>
          <w:sz w:val="28"/>
          <w:szCs w:val="28"/>
        </w:rPr>
      </w:pPr>
    </w:p>
    <w:p w:rsidR="00147C86" w:rsidRDefault="00147C86" w:rsidP="00147C86">
      <w:pPr>
        <w:autoSpaceDE w:val="0"/>
        <w:ind w:firstLine="567"/>
        <w:jc w:val="both"/>
        <w:rPr>
          <w:rFonts w:eastAsia="Calibri"/>
          <w:sz w:val="28"/>
          <w:szCs w:val="28"/>
        </w:rPr>
      </w:pPr>
      <w:bookmarkStart w:id="0" w:name="Par2"/>
      <w:r>
        <w:rPr>
          <w:bCs/>
          <w:sz w:val="28"/>
          <w:szCs w:val="28"/>
        </w:rPr>
        <w:t>1.2.1.</w:t>
      </w:r>
      <w:bookmarkStart w:id="1" w:name="sub_1027"/>
      <w:bookmarkEnd w:id="0"/>
      <w:r>
        <w:rPr>
          <w:sz w:val="28"/>
          <w:szCs w:val="28"/>
        </w:rPr>
        <w:t xml:space="preserve"> </w:t>
      </w:r>
      <w:r>
        <w:rPr>
          <w:rFonts w:eastAsia="Calibri"/>
          <w:sz w:val="28"/>
          <w:szCs w:val="28"/>
        </w:rPr>
        <w:t>Заявителями на предоставление муниципальной услуги (далее по тексту – заявитель, заявители)</w:t>
      </w:r>
      <w:r>
        <w:rPr>
          <w:sz w:val="28"/>
          <w:szCs w:val="28"/>
        </w:rPr>
        <w:t xml:space="preserve"> являются собственники объекта капитального строительства или застройщики (технические заказчики) </w:t>
      </w:r>
      <w:r>
        <w:rPr>
          <w:rFonts w:eastAsia="Calibri"/>
          <w:sz w:val="28"/>
          <w:szCs w:val="28"/>
        </w:rPr>
        <w:t>(далее по тексту – заявитель).</w:t>
      </w:r>
    </w:p>
    <w:bookmarkEnd w:id="1"/>
    <w:p w:rsidR="00147C86" w:rsidRDefault="00147C86" w:rsidP="00147C86">
      <w:pPr>
        <w:ind w:firstLine="567"/>
        <w:jc w:val="both"/>
        <w:rPr>
          <w:rFonts w:eastAsia="SimSun"/>
          <w:sz w:val="28"/>
          <w:szCs w:val="28"/>
        </w:rPr>
      </w:pPr>
      <w:r>
        <w:rPr>
          <w:sz w:val="28"/>
          <w:szCs w:val="28"/>
        </w:rPr>
        <w:t xml:space="preserve">1.2.2. С </w:t>
      </w:r>
      <w:r>
        <w:rPr>
          <w:rStyle w:val="a9"/>
          <w:sz w:val="28"/>
          <w:szCs w:val="28"/>
        </w:rPr>
        <w:t>заявлением</w:t>
      </w:r>
      <w:r>
        <w:rPr>
          <w:sz w:val="28"/>
          <w:szCs w:val="28"/>
        </w:rPr>
        <w:t xml:space="preserve"> вправе обратиться представители заявителя, действующие в силу полномочий, основанных на оформленной в установленном </w:t>
      </w:r>
      <w:r>
        <w:rPr>
          <w:rStyle w:val="a9"/>
          <w:sz w:val="28"/>
          <w:szCs w:val="28"/>
        </w:rPr>
        <w:t>законодательством</w:t>
      </w:r>
      <w:r>
        <w:rPr>
          <w:sz w:val="28"/>
          <w:szCs w:val="28"/>
        </w:rPr>
        <w:t xml:space="preserve"> Российской Федерации порядке доверенности, на указании федерального закона либо на акте уполномоченного </w:t>
      </w:r>
      <w:r>
        <w:rPr>
          <w:sz w:val="28"/>
          <w:szCs w:val="28"/>
        </w:rPr>
        <w:lastRenderedPageBreak/>
        <w:t>на то государственного органа или органа местного самоуправления (далее по тексту - представитель заявителя).</w:t>
      </w:r>
    </w:p>
    <w:p w:rsidR="00147C86" w:rsidRDefault="00147C86" w:rsidP="00147C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bookmarkStart w:id="2" w:name="sub_1032"/>
      <w:r>
        <w:rPr>
          <w:rStyle w:val="a9"/>
          <w:sz w:val="28"/>
          <w:szCs w:val="28"/>
        </w:rPr>
        <w:t>Заявление</w:t>
      </w:r>
      <w:r>
        <w:rPr>
          <w:rFonts w:ascii="Times New Roman" w:hAnsi="Times New Roman" w:cs="Times New Roman"/>
          <w:sz w:val="28"/>
          <w:szCs w:val="28"/>
        </w:rPr>
        <w:t xml:space="preserve"> подписывается заявителем либо представителем заявителя.</w:t>
      </w:r>
    </w:p>
    <w:p w:rsidR="00147C86" w:rsidRDefault="00147C86" w:rsidP="00147C86">
      <w:pPr>
        <w:pStyle w:val="ConsPlusNormal"/>
        <w:ind w:firstLine="567"/>
        <w:jc w:val="both"/>
        <w:rPr>
          <w:rFonts w:ascii="Times New Roman" w:hAnsi="Times New Roman" w:cs="Times New Roman"/>
          <w:sz w:val="28"/>
          <w:szCs w:val="28"/>
        </w:rPr>
      </w:pPr>
    </w:p>
    <w:bookmarkEnd w:id="2"/>
    <w:p w:rsidR="00147C86" w:rsidRDefault="00147C86" w:rsidP="00147C86">
      <w:pPr>
        <w:autoSpaceDE w:val="0"/>
        <w:jc w:val="center"/>
        <w:rPr>
          <w:rFonts w:cs="Mangal"/>
          <w:b/>
          <w:sz w:val="28"/>
          <w:szCs w:val="28"/>
        </w:rPr>
      </w:pPr>
      <w:r>
        <w:rPr>
          <w:b/>
          <w:sz w:val="28"/>
          <w:szCs w:val="28"/>
        </w:rPr>
        <w:t>Требования к порядку информирования о предоставлении муниципальной услуги</w:t>
      </w:r>
    </w:p>
    <w:p w:rsidR="00147C86" w:rsidRDefault="00147C86" w:rsidP="00147C86">
      <w:pPr>
        <w:autoSpaceDE w:val="0"/>
        <w:ind w:firstLine="709"/>
        <w:jc w:val="both"/>
        <w:rPr>
          <w:sz w:val="28"/>
          <w:szCs w:val="28"/>
        </w:rPr>
      </w:pPr>
      <w:r>
        <w:rPr>
          <w:sz w:val="28"/>
          <w:szCs w:val="28"/>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представлены в приложении № 1 к Административному регламенту.</w:t>
      </w:r>
    </w:p>
    <w:p w:rsidR="00147C86" w:rsidRDefault="00147C86" w:rsidP="00147C86">
      <w:pPr>
        <w:autoSpaceDE w:val="0"/>
        <w:ind w:firstLine="709"/>
        <w:jc w:val="both"/>
        <w:rPr>
          <w:sz w:val="28"/>
          <w:szCs w:val="28"/>
        </w:rPr>
      </w:pPr>
      <w:r>
        <w:rPr>
          <w:sz w:val="28"/>
          <w:szCs w:val="28"/>
        </w:rPr>
        <w:t>1.4. Справочная информация:</w:t>
      </w:r>
    </w:p>
    <w:p w:rsidR="00147C86" w:rsidRDefault="00147C86" w:rsidP="00147C86">
      <w:pPr>
        <w:autoSpaceDE w:val="0"/>
        <w:ind w:firstLine="709"/>
        <w:jc w:val="both"/>
        <w:rPr>
          <w:sz w:val="28"/>
          <w:szCs w:val="28"/>
        </w:rPr>
      </w:pPr>
      <w:r>
        <w:rPr>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47C86" w:rsidRDefault="00147C86" w:rsidP="00147C86">
      <w:pPr>
        <w:autoSpaceDE w:val="0"/>
        <w:ind w:firstLine="709"/>
        <w:jc w:val="both"/>
        <w:rPr>
          <w:sz w:val="28"/>
          <w:szCs w:val="28"/>
        </w:rPr>
      </w:pPr>
      <w:r>
        <w:rPr>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147C86" w:rsidRDefault="00147C86" w:rsidP="00147C86">
      <w:pPr>
        <w:autoSpaceDE w:val="0"/>
        <w:ind w:firstLine="709"/>
        <w:jc w:val="both"/>
        <w:rPr>
          <w:sz w:val="28"/>
          <w:szCs w:val="28"/>
        </w:rPr>
      </w:pPr>
      <w:r>
        <w:rPr>
          <w:sz w:val="28"/>
          <w:szCs w:val="28"/>
        </w:rPr>
        <w:t>- 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147C86" w:rsidRDefault="00147C86" w:rsidP="00147C86">
      <w:pPr>
        <w:autoSpaceDE w:val="0"/>
        <w:ind w:firstLine="709"/>
        <w:jc w:val="both"/>
        <w:rPr>
          <w:sz w:val="28"/>
          <w:szCs w:val="28"/>
        </w:rPr>
      </w:pPr>
      <w:r>
        <w:rPr>
          <w:sz w:val="28"/>
          <w:szCs w:val="28"/>
        </w:rPr>
        <w:t>Информирование заинтересованных лиц по вопросам предоставления муниципальной услуги осуществляется специалистами отдела строительства, архитектуры, жкх, транспорта и дорожного хозяйства администрации Духовницкого муниципального района (далее – подразделение), МФЦ.</w:t>
      </w:r>
    </w:p>
    <w:p w:rsidR="00147C86" w:rsidRDefault="00147C86" w:rsidP="00147C86">
      <w:pPr>
        <w:autoSpaceDE w:val="0"/>
        <w:ind w:firstLine="709"/>
        <w:jc w:val="both"/>
        <w:rPr>
          <w:sz w:val="28"/>
          <w:szCs w:val="28"/>
        </w:rPr>
      </w:pPr>
      <w:r>
        <w:rPr>
          <w:sz w:val="28"/>
          <w:szCs w:val="28"/>
        </w:rPr>
        <w:t>1.5.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Духовницкого муниципального района, а также на едином портале Государственных и муниципальных услуг.</w:t>
      </w:r>
    </w:p>
    <w:p w:rsidR="00147C86" w:rsidRDefault="00147C86" w:rsidP="00147C86">
      <w:pPr>
        <w:autoSpaceDE w:val="0"/>
        <w:ind w:firstLine="709"/>
        <w:jc w:val="both"/>
        <w:rPr>
          <w:sz w:val="28"/>
          <w:szCs w:val="28"/>
        </w:rPr>
      </w:pPr>
      <w:r>
        <w:rPr>
          <w:sz w:val="28"/>
          <w:szCs w:val="28"/>
        </w:rPr>
        <w:t>1.5.1. Информирование по вопросам предоставления муниципальной услуги осуществляется следующими способами:</w:t>
      </w:r>
    </w:p>
    <w:p w:rsidR="00147C86" w:rsidRDefault="00147C86" w:rsidP="00147C86">
      <w:pPr>
        <w:autoSpaceDE w:val="0"/>
        <w:ind w:firstLine="709"/>
        <w:jc w:val="both"/>
        <w:rPr>
          <w:sz w:val="28"/>
          <w:szCs w:val="28"/>
        </w:rPr>
      </w:pPr>
      <w:r>
        <w:rPr>
          <w:sz w:val="28"/>
          <w:szCs w:val="28"/>
        </w:rPr>
        <w:lastRenderedPageBreak/>
        <w:t>индивидуальное устное информирование непосредственно в подразделении;</w:t>
      </w:r>
    </w:p>
    <w:p w:rsidR="00147C86" w:rsidRDefault="00147C86" w:rsidP="00147C86">
      <w:pPr>
        <w:autoSpaceDE w:val="0"/>
        <w:ind w:firstLine="709"/>
        <w:jc w:val="both"/>
        <w:rPr>
          <w:sz w:val="28"/>
          <w:szCs w:val="28"/>
        </w:rPr>
      </w:pPr>
      <w:r>
        <w:rPr>
          <w:sz w:val="28"/>
          <w:szCs w:val="28"/>
        </w:rPr>
        <w:t>индивидуальное устное информирование по телефону;</w:t>
      </w:r>
    </w:p>
    <w:p w:rsidR="00147C86" w:rsidRDefault="00147C86" w:rsidP="00147C86">
      <w:pPr>
        <w:autoSpaceDE w:val="0"/>
        <w:ind w:firstLine="709"/>
        <w:jc w:val="both"/>
        <w:rPr>
          <w:sz w:val="28"/>
          <w:szCs w:val="28"/>
        </w:rPr>
      </w:pPr>
      <w:r>
        <w:rPr>
          <w:sz w:val="28"/>
          <w:szCs w:val="28"/>
        </w:rPr>
        <w:t>индивидуальное информирование в письменной форме, в том числе в форме электронного документа;</w:t>
      </w:r>
    </w:p>
    <w:p w:rsidR="00147C86" w:rsidRDefault="00147C86" w:rsidP="00147C86">
      <w:pPr>
        <w:autoSpaceDE w:val="0"/>
        <w:ind w:firstLine="709"/>
        <w:jc w:val="both"/>
        <w:rPr>
          <w:sz w:val="28"/>
          <w:szCs w:val="28"/>
        </w:rPr>
      </w:pPr>
      <w:r>
        <w:rPr>
          <w:sz w:val="28"/>
          <w:szCs w:val="28"/>
        </w:rPr>
        <w:t>публичное устное информирование с привлечением средств массовой информации;</w:t>
      </w:r>
    </w:p>
    <w:p w:rsidR="00147C86" w:rsidRDefault="00147C86" w:rsidP="00147C86">
      <w:pPr>
        <w:autoSpaceDE w:val="0"/>
        <w:ind w:firstLine="709"/>
        <w:jc w:val="both"/>
        <w:rPr>
          <w:sz w:val="28"/>
          <w:szCs w:val="28"/>
        </w:rPr>
      </w:pPr>
      <w:r>
        <w:rPr>
          <w:sz w:val="28"/>
          <w:szCs w:val="28"/>
        </w:rPr>
        <w:t>публичное письменное информирование.</w:t>
      </w:r>
    </w:p>
    <w:p w:rsidR="00147C86" w:rsidRDefault="00147C86" w:rsidP="00147C86">
      <w:pPr>
        <w:autoSpaceDE w:val="0"/>
        <w:ind w:firstLine="709"/>
        <w:jc w:val="both"/>
        <w:rPr>
          <w:sz w:val="28"/>
          <w:szCs w:val="28"/>
        </w:rPr>
      </w:pPr>
      <w:r>
        <w:rPr>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02.05.2006г №59-ФЗ «О порядке рассмотрения обращений граждан Российской Федерации».</w:t>
      </w:r>
    </w:p>
    <w:p w:rsidR="00147C86" w:rsidRDefault="00147C86" w:rsidP="00147C86">
      <w:pPr>
        <w:autoSpaceDE w:val="0"/>
        <w:ind w:firstLine="709"/>
        <w:jc w:val="both"/>
        <w:rPr>
          <w:sz w:val="28"/>
          <w:szCs w:val="28"/>
        </w:rPr>
      </w:pPr>
      <w:r>
        <w:rPr>
          <w:sz w:val="28"/>
          <w:szCs w:val="28"/>
        </w:rPr>
        <w:t>Гражданин вправе получить в государственном органе, органе местного самоуправления, организации,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147C86" w:rsidRDefault="00147C86" w:rsidP="00147C86">
      <w:pPr>
        <w:autoSpaceDE w:val="0"/>
        <w:ind w:firstLine="709"/>
        <w:jc w:val="both"/>
        <w:rPr>
          <w:sz w:val="28"/>
          <w:szCs w:val="28"/>
        </w:rPr>
      </w:pPr>
      <w:r>
        <w:rPr>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47C86" w:rsidRDefault="00147C86" w:rsidP="00147C86">
      <w:pPr>
        <w:autoSpaceDE w:val="0"/>
        <w:ind w:firstLine="709"/>
        <w:jc w:val="both"/>
        <w:rPr>
          <w:sz w:val="28"/>
          <w:szCs w:val="28"/>
        </w:rPr>
      </w:pPr>
      <w:r>
        <w:rPr>
          <w:sz w:val="28"/>
          <w:szCs w:val="28"/>
        </w:rPr>
        <w:t>Время ожидания заинтересованных лиц при индивидуальном устном информировании не может превышать 15 минут.</w:t>
      </w:r>
    </w:p>
    <w:p w:rsidR="00147C86" w:rsidRDefault="00147C86" w:rsidP="00147C86">
      <w:pPr>
        <w:autoSpaceDE w:val="0"/>
        <w:ind w:firstLine="709"/>
        <w:jc w:val="both"/>
        <w:rPr>
          <w:sz w:val="28"/>
          <w:szCs w:val="28"/>
        </w:rPr>
      </w:pPr>
      <w:r>
        <w:rPr>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47C86" w:rsidRDefault="00147C86" w:rsidP="00147C86">
      <w:pPr>
        <w:autoSpaceDE w:val="0"/>
        <w:ind w:firstLine="709"/>
        <w:jc w:val="both"/>
        <w:rPr>
          <w:sz w:val="28"/>
          <w:szCs w:val="28"/>
        </w:rPr>
      </w:pPr>
      <w:r>
        <w:rPr>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47C86" w:rsidRDefault="00147C86" w:rsidP="00147C86">
      <w:pPr>
        <w:autoSpaceDE w:val="0"/>
        <w:ind w:firstLine="709"/>
        <w:jc w:val="both"/>
        <w:rPr>
          <w:sz w:val="28"/>
          <w:szCs w:val="28"/>
        </w:rPr>
      </w:pPr>
      <w:r>
        <w:rPr>
          <w:sz w:val="28"/>
          <w:szCs w:val="28"/>
        </w:rPr>
        <w:t>перечня документов, необходимых для получения муниципальной услуги;</w:t>
      </w:r>
    </w:p>
    <w:p w:rsidR="00147C86" w:rsidRDefault="00147C86" w:rsidP="00147C86">
      <w:pPr>
        <w:autoSpaceDE w:val="0"/>
        <w:ind w:firstLine="709"/>
        <w:jc w:val="both"/>
        <w:rPr>
          <w:sz w:val="28"/>
          <w:szCs w:val="28"/>
        </w:rPr>
      </w:pPr>
      <w:r>
        <w:rPr>
          <w:sz w:val="28"/>
          <w:szCs w:val="28"/>
        </w:rPr>
        <w:t>времени приема и выдачи документов;</w:t>
      </w:r>
    </w:p>
    <w:p w:rsidR="00147C86" w:rsidRDefault="00147C86" w:rsidP="00147C86">
      <w:pPr>
        <w:autoSpaceDE w:val="0"/>
        <w:ind w:firstLine="709"/>
        <w:jc w:val="both"/>
        <w:rPr>
          <w:sz w:val="28"/>
          <w:szCs w:val="28"/>
        </w:rPr>
      </w:pPr>
      <w:r>
        <w:rPr>
          <w:sz w:val="28"/>
          <w:szCs w:val="28"/>
        </w:rPr>
        <w:t>срока предоставления муниципальной услуги;</w:t>
      </w:r>
    </w:p>
    <w:p w:rsidR="00147C86" w:rsidRDefault="00147C86" w:rsidP="00147C86">
      <w:pPr>
        <w:autoSpaceDE w:val="0"/>
        <w:ind w:firstLine="709"/>
        <w:jc w:val="both"/>
        <w:rPr>
          <w:sz w:val="28"/>
          <w:szCs w:val="28"/>
        </w:rPr>
      </w:pPr>
      <w:r>
        <w:rPr>
          <w:sz w:val="28"/>
          <w:szCs w:val="28"/>
        </w:rPr>
        <w:t xml:space="preserve">порядка обжалования решений, действий (бездействия), принимаемых </w:t>
      </w:r>
      <w:r>
        <w:rPr>
          <w:sz w:val="28"/>
          <w:szCs w:val="28"/>
        </w:rPr>
        <w:br/>
        <w:t>и осуществляемых в ходе предоставления муниципальной услуги.</w:t>
      </w:r>
    </w:p>
    <w:p w:rsidR="00147C86" w:rsidRDefault="00147C86" w:rsidP="00147C86">
      <w:pPr>
        <w:autoSpaceDE w:val="0"/>
        <w:ind w:firstLine="709"/>
        <w:jc w:val="both"/>
        <w:rPr>
          <w:sz w:val="28"/>
          <w:szCs w:val="28"/>
        </w:rPr>
      </w:pPr>
      <w:r>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47C86" w:rsidRDefault="00147C86" w:rsidP="00147C86">
      <w:pPr>
        <w:autoSpaceDE w:val="0"/>
        <w:ind w:firstLine="709"/>
        <w:jc w:val="both"/>
        <w:rPr>
          <w:sz w:val="28"/>
          <w:szCs w:val="28"/>
        </w:rPr>
      </w:pPr>
      <w:r>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147C86" w:rsidRDefault="00147C86" w:rsidP="00147C86">
      <w:pPr>
        <w:autoSpaceDE w:val="0"/>
        <w:ind w:firstLine="709"/>
        <w:jc w:val="both"/>
        <w:rPr>
          <w:sz w:val="28"/>
          <w:szCs w:val="28"/>
        </w:rPr>
      </w:pPr>
      <w:r>
        <w:rPr>
          <w:sz w:val="28"/>
          <w:szCs w:val="28"/>
        </w:rPr>
        <w:lastRenderedPageBreak/>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147C86" w:rsidRDefault="00147C86" w:rsidP="00147C86">
      <w:pPr>
        <w:autoSpaceDE w:val="0"/>
        <w:ind w:firstLine="709"/>
        <w:jc w:val="both"/>
        <w:rPr>
          <w:sz w:val="28"/>
          <w:szCs w:val="28"/>
        </w:rPr>
      </w:pPr>
      <w:r>
        <w:rPr>
          <w:sz w:val="28"/>
          <w:szCs w:val="28"/>
        </w:rPr>
        <w:t>Письменные (электронные) обращения заявителей подлежат обязательной регистрации в течение трех дней с момента поступления.</w:t>
      </w:r>
    </w:p>
    <w:p w:rsidR="00147C86" w:rsidRDefault="00147C86" w:rsidP="00147C86">
      <w:pPr>
        <w:autoSpaceDE w:val="0"/>
        <w:ind w:firstLine="709"/>
        <w:jc w:val="both"/>
        <w:rPr>
          <w:sz w:val="28"/>
          <w:szCs w:val="28"/>
        </w:rPr>
      </w:pPr>
      <w:r>
        <w:rPr>
          <w:sz w:val="28"/>
          <w:szCs w:val="28"/>
        </w:rPr>
        <w:t>В письменном обращении указываются:</w:t>
      </w:r>
    </w:p>
    <w:p w:rsidR="00147C86" w:rsidRDefault="00147C86" w:rsidP="00147C86">
      <w:pPr>
        <w:autoSpaceDE w:val="0"/>
        <w:ind w:firstLine="709"/>
        <w:jc w:val="both"/>
        <w:rPr>
          <w:sz w:val="28"/>
          <w:szCs w:val="28"/>
        </w:rPr>
      </w:pPr>
      <w:r>
        <w:rPr>
          <w:sz w:val="28"/>
          <w:szCs w:val="28"/>
        </w:rPr>
        <w:t>фамилия, имя, отчество (последнее - при наличии) (в случае обращения физического лица);</w:t>
      </w:r>
    </w:p>
    <w:p w:rsidR="00147C86" w:rsidRDefault="00147C86" w:rsidP="00147C86">
      <w:pPr>
        <w:autoSpaceDE w:val="0"/>
        <w:ind w:firstLine="709"/>
        <w:jc w:val="both"/>
        <w:rPr>
          <w:sz w:val="28"/>
          <w:szCs w:val="28"/>
        </w:rPr>
      </w:pPr>
      <w:r>
        <w:rPr>
          <w:sz w:val="28"/>
          <w:szCs w:val="28"/>
        </w:rPr>
        <w:t>полное наименование заявителя (в случае обращения от имени юридического лица);</w:t>
      </w:r>
    </w:p>
    <w:p w:rsidR="00147C86" w:rsidRDefault="00147C86" w:rsidP="00147C86">
      <w:pPr>
        <w:autoSpaceDE w:val="0"/>
        <w:ind w:firstLine="709"/>
        <w:jc w:val="both"/>
        <w:rPr>
          <w:sz w:val="28"/>
          <w:szCs w:val="28"/>
        </w:rPr>
      </w:pPr>
      <w:r>
        <w:rPr>
          <w:sz w:val="28"/>
          <w:szCs w:val="28"/>
        </w:rPr>
        <w:t xml:space="preserve">наименование органа, в который направляется письменное обращение, </w:t>
      </w:r>
      <w:r>
        <w:rPr>
          <w:sz w:val="28"/>
          <w:szCs w:val="28"/>
        </w:rPr>
        <w:br/>
        <w:t>либо фамилия, имя, отчество соответствующего должностного лица, либо должность соответствующего лица;</w:t>
      </w:r>
    </w:p>
    <w:p w:rsidR="00147C86" w:rsidRDefault="00147C86" w:rsidP="00147C86">
      <w:pPr>
        <w:autoSpaceDE w:val="0"/>
        <w:ind w:firstLine="709"/>
        <w:jc w:val="both"/>
        <w:rPr>
          <w:sz w:val="28"/>
          <w:szCs w:val="28"/>
        </w:rPr>
      </w:pPr>
      <w:r>
        <w:rPr>
          <w:sz w:val="28"/>
          <w:szCs w:val="28"/>
        </w:rPr>
        <w:t>почтовый адрес, по которому должен быть направлен ответ, уведомление о переадресации обращения;</w:t>
      </w:r>
    </w:p>
    <w:p w:rsidR="00147C86" w:rsidRDefault="00147C86" w:rsidP="00147C86">
      <w:pPr>
        <w:autoSpaceDE w:val="0"/>
        <w:ind w:firstLine="709"/>
        <w:jc w:val="both"/>
        <w:rPr>
          <w:sz w:val="28"/>
          <w:szCs w:val="28"/>
        </w:rPr>
      </w:pPr>
      <w:r>
        <w:rPr>
          <w:sz w:val="28"/>
          <w:szCs w:val="28"/>
        </w:rPr>
        <w:t>предмет обращения;</w:t>
      </w:r>
    </w:p>
    <w:p w:rsidR="00147C86" w:rsidRDefault="00147C86" w:rsidP="00147C86">
      <w:pPr>
        <w:autoSpaceDE w:val="0"/>
        <w:ind w:firstLine="709"/>
        <w:jc w:val="both"/>
        <w:rPr>
          <w:sz w:val="28"/>
          <w:szCs w:val="28"/>
        </w:rPr>
      </w:pPr>
      <w:r>
        <w:rPr>
          <w:sz w:val="28"/>
          <w:szCs w:val="28"/>
        </w:rPr>
        <w:t>личная подпись заявителя (в случае обращения физического лица);</w:t>
      </w:r>
    </w:p>
    <w:p w:rsidR="00147C86" w:rsidRDefault="00147C86" w:rsidP="00147C86">
      <w:pPr>
        <w:autoSpaceDE w:val="0"/>
        <w:ind w:firstLine="709"/>
        <w:jc w:val="both"/>
        <w:rPr>
          <w:sz w:val="28"/>
          <w:szCs w:val="28"/>
        </w:rPr>
      </w:pPr>
      <w:r>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47C86" w:rsidRDefault="00147C86" w:rsidP="00147C86">
      <w:pPr>
        <w:autoSpaceDE w:val="0"/>
        <w:ind w:firstLine="709"/>
        <w:jc w:val="both"/>
        <w:rPr>
          <w:sz w:val="28"/>
          <w:szCs w:val="28"/>
        </w:rPr>
      </w:pPr>
      <w:r>
        <w:rPr>
          <w:sz w:val="28"/>
          <w:szCs w:val="28"/>
        </w:rPr>
        <w:t>дата составления обращения.</w:t>
      </w:r>
    </w:p>
    <w:p w:rsidR="00147C86" w:rsidRDefault="00147C86" w:rsidP="00147C86">
      <w:pPr>
        <w:autoSpaceDE w:val="0"/>
        <w:ind w:firstLine="709"/>
        <w:jc w:val="both"/>
        <w:rPr>
          <w:sz w:val="28"/>
          <w:szCs w:val="28"/>
        </w:rPr>
      </w:pPr>
      <w:r>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147C86" w:rsidRDefault="00147C86" w:rsidP="00147C86">
      <w:pPr>
        <w:autoSpaceDE w:val="0"/>
        <w:ind w:firstLine="709"/>
        <w:jc w:val="both"/>
        <w:rPr>
          <w:sz w:val="28"/>
          <w:szCs w:val="28"/>
        </w:rPr>
      </w:pPr>
      <w:r>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47C86" w:rsidRDefault="00147C86" w:rsidP="00147C86">
      <w:pPr>
        <w:autoSpaceDE w:val="0"/>
        <w:ind w:firstLine="709"/>
        <w:jc w:val="both"/>
        <w:rPr>
          <w:sz w:val="28"/>
          <w:szCs w:val="28"/>
        </w:rPr>
      </w:pPr>
      <w:r>
        <w:rPr>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47C86" w:rsidRDefault="00147C86" w:rsidP="00147C86">
      <w:pPr>
        <w:autoSpaceDE w:val="0"/>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w:t>
      </w:r>
      <w:r>
        <w:rPr>
          <w:sz w:val="28"/>
          <w:szCs w:val="28"/>
        </w:rPr>
        <w:lastRenderedPageBreak/>
        <w:t>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«О порядке рассмотрения обращений граждан Российской Федерации» на официальном сайте администрации Духовницкого муниципального района в информационно-телекоммуникационной сети «Интернет» (http://duhovnitskoe.sarmo.ru/).</w:t>
      </w:r>
    </w:p>
    <w:p w:rsidR="00147C86" w:rsidRDefault="00147C86" w:rsidP="00147C86">
      <w:pPr>
        <w:autoSpaceDE w:val="0"/>
        <w:ind w:firstLine="709"/>
        <w:jc w:val="both"/>
        <w:rPr>
          <w:sz w:val="28"/>
          <w:szCs w:val="28"/>
        </w:rPr>
      </w:pPr>
      <w:r>
        <w:rPr>
          <w:sz w:val="28"/>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государственного органа, органа местного самоуправления, организации, принявших обращение.</w:t>
      </w:r>
    </w:p>
    <w:p w:rsidR="00147C86" w:rsidRDefault="00147C86" w:rsidP="00147C86">
      <w:pPr>
        <w:autoSpaceDE w:val="0"/>
        <w:ind w:firstLine="709"/>
        <w:jc w:val="both"/>
        <w:rPr>
          <w:sz w:val="28"/>
          <w:szCs w:val="28"/>
        </w:rPr>
      </w:pPr>
      <w:r>
        <w:rPr>
          <w:sz w:val="28"/>
          <w:szCs w:val="28"/>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государственный орган, орган местного самоуправления, организация для рассмотрения обращения гражданина вправе изготовить копии возвращаемых документов и материалов.</w:t>
      </w:r>
    </w:p>
    <w:p w:rsidR="00147C86" w:rsidRDefault="00147C86" w:rsidP="00147C86">
      <w:pPr>
        <w:autoSpaceDE w:val="0"/>
        <w:ind w:firstLine="709"/>
        <w:jc w:val="both"/>
        <w:rPr>
          <w:sz w:val="28"/>
          <w:szCs w:val="28"/>
        </w:rPr>
      </w:pPr>
      <w:r>
        <w:rPr>
          <w:sz w:val="28"/>
          <w:szCs w:val="28"/>
        </w:rPr>
        <w:t xml:space="preserve">По просьбе гражданина, изложенной в обращении, ответ дополнительно направляется в установленные Федеральным законом от 02.05.2006г. № 59-ФЗ </w:t>
      </w:r>
      <w:r>
        <w:rPr>
          <w:sz w:val="28"/>
          <w:szCs w:val="28"/>
        </w:rPr>
        <w:br/>
        <w:t>«О порядке рассмотрения обращений граждан Российской Федерации» (с изменениями и дополнениями) сроки по почтовому адресу или адресу электронной почты, указанному в обращении.</w:t>
      </w:r>
    </w:p>
    <w:p w:rsidR="00147C86" w:rsidRDefault="00147C86" w:rsidP="00147C86">
      <w:pPr>
        <w:autoSpaceDE w:val="0"/>
        <w:ind w:firstLine="709"/>
        <w:jc w:val="both"/>
        <w:rPr>
          <w:sz w:val="28"/>
          <w:szCs w:val="28"/>
        </w:rPr>
      </w:pPr>
      <w:r>
        <w:rPr>
          <w:sz w:val="28"/>
          <w:szCs w:val="28"/>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147C86" w:rsidRDefault="00147C86" w:rsidP="00147C86">
      <w:pPr>
        <w:autoSpaceDE w:val="0"/>
        <w:ind w:firstLine="709"/>
        <w:jc w:val="both"/>
        <w:rPr>
          <w:sz w:val="28"/>
          <w:szCs w:val="28"/>
        </w:rPr>
      </w:pPr>
      <w:r>
        <w:rPr>
          <w:sz w:val="28"/>
          <w:szCs w:val="28"/>
        </w:rPr>
        <w:t>1.5.5. Информирование заявителя по предоставлению муниципальной услуги осуществляется на безвозмездной основе.</w:t>
      </w:r>
    </w:p>
    <w:p w:rsidR="00147C86" w:rsidRDefault="00147C86" w:rsidP="00147C86">
      <w:pPr>
        <w:autoSpaceDE w:val="0"/>
        <w:ind w:firstLine="709"/>
        <w:jc w:val="both"/>
        <w:rPr>
          <w:sz w:val="28"/>
          <w:szCs w:val="28"/>
        </w:rPr>
      </w:pPr>
      <w:r>
        <w:rPr>
          <w:sz w:val="28"/>
          <w:szCs w:val="28"/>
        </w:rPr>
        <w:t xml:space="preserve">1.5.6.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w:t>
      </w:r>
    </w:p>
    <w:p w:rsidR="00147C86" w:rsidRDefault="00147C86" w:rsidP="00147C86">
      <w:pPr>
        <w:autoSpaceDE w:val="0"/>
        <w:ind w:firstLine="709"/>
        <w:jc w:val="both"/>
        <w:rPr>
          <w:sz w:val="28"/>
          <w:szCs w:val="28"/>
        </w:rPr>
      </w:pPr>
      <w:r>
        <w:rPr>
          <w:sz w:val="28"/>
          <w:szCs w:val="28"/>
        </w:rPr>
        <w:t>1.6. Порядок, форма и место размещения информации по вопросам предоставления муниципальной услуги.</w:t>
      </w:r>
    </w:p>
    <w:p w:rsidR="00147C86" w:rsidRDefault="00147C86" w:rsidP="00147C86">
      <w:pPr>
        <w:autoSpaceDE w:val="0"/>
        <w:ind w:firstLine="709"/>
        <w:jc w:val="both"/>
        <w:rPr>
          <w:sz w:val="28"/>
          <w:szCs w:val="28"/>
        </w:rPr>
      </w:pPr>
      <w:r>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147C86" w:rsidRDefault="00147C86" w:rsidP="00147C86">
      <w:pPr>
        <w:autoSpaceDE w:val="0"/>
        <w:ind w:firstLine="709"/>
        <w:jc w:val="both"/>
        <w:rPr>
          <w:sz w:val="28"/>
          <w:szCs w:val="28"/>
        </w:rPr>
      </w:pPr>
      <w:r>
        <w:rPr>
          <w:sz w:val="28"/>
          <w:szCs w:val="28"/>
        </w:rPr>
        <w:lastRenderedPageBreak/>
        <w:t xml:space="preserve">выдержек из нормативных правовых актов, регулирующих деятельность </w:t>
      </w:r>
      <w:r>
        <w:rPr>
          <w:sz w:val="28"/>
          <w:szCs w:val="28"/>
        </w:rPr>
        <w:br/>
        <w:t>по предоставлению муниципальной услуги;</w:t>
      </w:r>
    </w:p>
    <w:p w:rsidR="00147C86" w:rsidRDefault="00147C86" w:rsidP="00147C86">
      <w:pPr>
        <w:autoSpaceDE w:val="0"/>
        <w:ind w:firstLine="709"/>
        <w:jc w:val="both"/>
        <w:rPr>
          <w:sz w:val="28"/>
          <w:szCs w:val="28"/>
        </w:rPr>
      </w:pPr>
      <w:r>
        <w:rPr>
          <w:sz w:val="28"/>
          <w:szCs w:val="28"/>
        </w:rPr>
        <w:t>текста Административного регламента;</w:t>
      </w:r>
    </w:p>
    <w:p w:rsidR="00147C86" w:rsidRDefault="00147C86" w:rsidP="00147C86">
      <w:pPr>
        <w:autoSpaceDE w:val="0"/>
        <w:ind w:firstLine="709"/>
        <w:jc w:val="both"/>
        <w:rPr>
          <w:sz w:val="28"/>
          <w:szCs w:val="28"/>
        </w:rPr>
      </w:pPr>
      <w:r>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47C86" w:rsidRDefault="00147C86" w:rsidP="00147C86">
      <w:pPr>
        <w:autoSpaceDE w:val="0"/>
        <w:ind w:firstLine="709"/>
        <w:jc w:val="both"/>
        <w:rPr>
          <w:sz w:val="28"/>
          <w:szCs w:val="28"/>
        </w:rPr>
      </w:pPr>
      <w:r>
        <w:rPr>
          <w:sz w:val="28"/>
          <w:szCs w:val="28"/>
        </w:rPr>
        <w:t>перечня оснований для отказа в предоставлении муниципальной услуги;</w:t>
      </w:r>
    </w:p>
    <w:p w:rsidR="00147C86" w:rsidRDefault="00147C86" w:rsidP="00147C86">
      <w:pPr>
        <w:autoSpaceDE w:val="0"/>
        <w:ind w:firstLine="709"/>
        <w:jc w:val="both"/>
        <w:rPr>
          <w:sz w:val="28"/>
          <w:szCs w:val="28"/>
        </w:rPr>
      </w:pPr>
      <w:r>
        <w:rPr>
          <w:sz w:val="28"/>
          <w:szCs w:val="28"/>
        </w:rPr>
        <w:t>графика приема заявителей;</w:t>
      </w:r>
    </w:p>
    <w:p w:rsidR="00147C86" w:rsidRDefault="00147C86" w:rsidP="00147C86">
      <w:pPr>
        <w:autoSpaceDE w:val="0"/>
        <w:ind w:firstLine="709"/>
        <w:jc w:val="both"/>
        <w:rPr>
          <w:sz w:val="28"/>
          <w:szCs w:val="28"/>
        </w:rPr>
      </w:pPr>
      <w:r>
        <w:rPr>
          <w:sz w:val="28"/>
          <w:szCs w:val="28"/>
        </w:rPr>
        <w:t>образцов документов;</w:t>
      </w:r>
    </w:p>
    <w:p w:rsidR="00147C86" w:rsidRDefault="00147C86" w:rsidP="00147C86">
      <w:pPr>
        <w:autoSpaceDE w:val="0"/>
        <w:ind w:firstLine="709"/>
        <w:jc w:val="both"/>
        <w:rPr>
          <w:sz w:val="28"/>
          <w:szCs w:val="28"/>
        </w:rPr>
      </w:pPr>
      <w:r>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47C86" w:rsidRDefault="00147C86" w:rsidP="00147C86">
      <w:pPr>
        <w:autoSpaceDE w:val="0"/>
        <w:ind w:firstLine="709"/>
        <w:jc w:val="both"/>
        <w:rPr>
          <w:sz w:val="28"/>
          <w:szCs w:val="28"/>
        </w:rPr>
      </w:pPr>
      <w:r>
        <w:rPr>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w:t>
      </w:r>
    </w:p>
    <w:p w:rsidR="00147C86" w:rsidRDefault="00147C86" w:rsidP="00147C86">
      <w:pPr>
        <w:autoSpaceDE w:val="0"/>
        <w:jc w:val="center"/>
        <w:rPr>
          <w:b/>
          <w:sz w:val="24"/>
          <w:szCs w:val="24"/>
        </w:rPr>
      </w:pPr>
    </w:p>
    <w:p w:rsidR="00147C86" w:rsidRDefault="00147C86" w:rsidP="00147C86">
      <w:pPr>
        <w:autoSpaceDE w:val="0"/>
        <w:jc w:val="center"/>
        <w:rPr>
          <w:b/>
          <w:sz w:val="28"/>
          <w:szCs w:val="28"/>
        </w:rPr>
      </w:pPr>
      <w:r>
        <w:rPr>
          <w:b/>
          <w:sz w:val="28"/>
          <w:szCs w:val="28"/>
          <w:lang w:val="en-US"/>
        </w:rPr>
        <w:t>II</w:t>
      </w:r>
      <w:r>
        <w:rPr>
          <w:b/>
          <w:sz w:val="28"/>
          <w:szCs w:val="28"/>
        </w:rPr>
        <w:t>. Стандарт предоставления муниципальной услуги</w:t>
      </w:r>
    </w:p>
    <w:p w:rsidR="00147C86" w:rsidRDefault="00147C86" w:rsidP="00147C86">
      <w:pPr>
        <w:autoSpaceDE w:val="0"/>
        <w:ind w:firstLine="540"/>
        <w:jc w:val="center"/>
        <w:rPr>
          <w:b/>
          <w:i/>
          <w:sz w:val="28"/>
          <w:szCs w:val="28"/>
        </w:rPr>
      </w:pPr>
    </w:p>
    <w:p w:rsidR="00147C86" w:rsidRDefault="00147C86" w:rsidP="00147C86">
      <w:pPr>
        <w:autoSpaceDE w:val="0"/>
        <w:ind w:firstLine="540"/>
        <w:jc w:val="center"/>
        <w:rPr>
          <w:b/>
          <w:sz w:val="28"/>
          <w:szCs w:val="28"/>
        </w:rPr>
      </w:pPr>
      <w:r>
        <w:rPr>
          <w:b/>
          <w:sz w:val="28"/>
          <w:szCs w:val="28"/>
        </w:rPr>
        <w:t>Наименование муниципальной услуги</w:t>
      </w:r>
    </w:p>
    <w:p w:rsidR="00147C86" w:rsidRDefault="00147C86" w:rsidP="00147C86">
      <w:pPr>
        <w:autoSpaceDE w:val="0"/>
        <w:ind w:firstLine="540"/>
        <w:jc w:val="center"/>
        <w:rPr>
          <w:b/>
          <w:i/>
          <w:sz w:val="28"/>
          <w:szCs w:val="28"/>
        </w:rPr>
      </w:pPr>
    </w:p>
    <w:p w:rsidR="00147C86" w:rsidRDefault="00147C86" w:rsidP="00147C86">
      <w:pPr>
        <w:autoSpaceDE w:val="0"/>
        <w:ind w:firstLine="709"/>
        <w:jc w:val="both"/>
        <w:rPr>
          <w:sz w:val="28"/>
          <w:szCs w:val="28"/>
        </w:rPr>
      </w:pPr>
      <w:r>
        <w:rPr>
          <w:sz w:val="28"/>
          <w:szCs w:val="28"/>
        </w:rPr>
        <w:t>2.1. Наименование муниципальной услуги: «Направление уведомления о с</w:t>
      </w:r>
      <w:r>
        <w:rPr>
          <w:rFonts w:eastAsia="Arial"/>
          <w:sz w:val="28"/>
          <w:szCs w:val="28"/>
        </w:rPr>
        <w:t>носе объекта капитального строительства и уведомления о завершении сноса объекта капитального строительства</w:t>
      </w:r>
      <w:r>
        <w:rPr>
          <w:sz w:val="28"/>
          <w:szCs w:val="28"/>
        </w:rPr>
        <w:t>»</w:t>
      </w:r>
    </w:p>
    <w:p w:rsidR="00147C86" w:rsidRDefault="00147C86" w:rsidP="00147C86">
      <w:pPr>
        <w:ind w:firstLine="540"/>
        <w:jc w:val="center"/>
        <w:rPr>
          <w:b/>
          <w:sz w:val="28"/>
          <w:szCs w:val="28"/>
        </w:rPr>
      </w:pPr>
    </w:p>
    <w:p w:rsidR="00147C86" w:rsidRDefault="00147C86" w:rsidP="00147C86">
      <w:pPr>
        <w:jc w:val="center"/>
        <w:rPr>
          <w:b/>
          <w:sz w:val="28"/>
          <w:szCs w:val="28"/>
        </w:rPr>
      </w:pPr>
      <w:r>
        <w:rPr>
          <w:b/>
          <w:sz w:val="28"/>
          <w:szCs w:val="28"/>
        </w:rPr>
        <w:t xml:space="preserve">Наименование органа местного самоуправления, предоставляющего </w:t>
      </w:r>
    </w:p>
    <w:p w:rsidR="00147C86" w:rsidRDefault="00147C86" w:rsidP="00147C86">
      <w:pPr>
        <w:jc w:val="center"/>
        <w:rPr>
          <w:b/>
          <w:sz w:val="28"/>
          <w:szCs w:val="28"/>
        </w:rPr>
      </w:pPr>
      <w:r>
        <w:rPr>
          <w:b/>
          <w:sz w:val="28"/>
          <w:szCs w:val="28"/>
        </w:rPr>
        <w:t>муниципальную услугу</w:t>
      </w:r>
    </w:p>
    <w:p w:rsidR="00147C86" w:rsidRDefault="00147C86" w:rsidP="00147C86">
      <w:pPr>
        <w:ind w:firstLine="540"/>
        <w:jc w:val="center"/>
        <w:rPr>
          <w:b/>
          <w:sz w:val="28"/>
          <w:szCs w:val="28"/>
        </w:rPr>
      </w:pPr>
    </w:p>
    <w:p w:rsidR="00147C86" w:rsidRDefault="00147C86" w:rsidP="00147C86">
      <w:pPr>
        <w:ind w:firstLine="709"/>
        <w:jc w:val="both"/>
        <w:rPr>
          <w:sz w:val="28"/>
          <w:szCs w:val="28"/>
        </w:rPr>
      </w:pPr>
      <w:r>
        <w:rPr>
          <w:spacing w:val="-2"/>
          <w:sz w:val="28"/>
          <w:szCs w:val="28"/>
        </w:rPr>
        <w:t>2.2. Муниципальная услуга предоставляется органом местного самоуправления –</w:t>
      </w:r>
      <w:r>
        <w:rPr>
          <w:sz w:val="28"/>
          <w:szCs w:val="28"/>
        </w:rPr>
        <w:t xml:space="preserve"> администрацией Духовницкого муниципального района и осуществляется специалистами отдела строительства, архитектуры, ЖКХ, транспорта и дорожного хозяйства.</w:t>
      </w:r>
    </w:p>
    <w:p w:rsidR="00147C86" w:rsidRDefault="00147C86" w:rsidP="00147C86">
      <w:pPr>
        <w:ind w:firstLine="709"/>
        <w:jc w:val="both"/>
        <w:rPr>
          <w:sz w:val="28"/>
          <w:szCs w:val="28"/>
        </w:rPr>
      </w:pPr>
      <w:r>
        <w:rPr>
          <w:sz w:val="28"/>
          <w:szCs w:val="28"/>
        </w:rPr>
        <w:t>Прием уведомления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47C86" w:rsidRDefault="00147C86" w:rsidP="00147C86">
      <w:pPr>
        <w:ind w:firstLine="709"/>
        <w:jc w:val="both"/>
        <w:rPr>
          <w:sz w:val="28"/>
          <w:szCs w:val="28"/>
        </w:rPr>
      </w:pPr>
      <w:r>
        <w:rPr>
          <w:sz w:val="28"/>
          <w:szCs w:val="28"/>
        </w:rPr>
        <w:t>При предоставлении муниципальной услуги подразделение взаимодействует со следующими организациями:</w:t>
      </w:r>
    </w:p>
    <w:p w:rsidR="00147C86" w:rsidRDefault="00147C86" w:rsidP="00147C86">
      <w:pPr>
        <w:ind w:firstLine="709"/>
        <w:jc w:val="both"/>
        <w:rPr>
          <w:sz w:val="28"/>
          <w:szCs w:val="28"/>
        </w:rPr>
      </w:pPr>
      <w:r>
        <w:rPr>
          <w:sz w:val="28"/>
          <w:szCs w:val="28"/>
        </w:rPr>
        <w:lastRenderedPageBreak/>
        <w:t xml:space="preserve">– Управлением Федеральной службы государственной регистрации, кадастра и картографии по Саратовской области; </w:t>
      </w:r>
    </w:p>
    <w:p w:rsidR="00147C86" w:rsidRDefault="00147C86" w:rsidP="00147C86">
      <w:pPr>
        <w:ind w:firstLine="709"/>
        <w:jc w:val="both"/>
        <w:rPr>
          <w:sz w:val="28"/>
          <w:szCs w:val="28"/>
        </w:rPr>
      </w:pPr>
      <w:r>
        <w:rPr>
          <w:sz w:val="28"/>
          <w:szCs w:val="28"/>
        </w:rPr>
        <w:t xml:space="preserve">– администрациями сельских поселений, входящих в состав Духовницкого муниципального района; </w:t>
      </w:r>
    </w:p>
    <w:p w:rsidR="00147C86" w:rsidRDefault="00147C86" w:rsidP="00147C86">
      <w:pPr>
        <w:ind w:firstLine="709"/>
        <w:jc w:val="both"/>
        <w:rPr>
          <w:sz w:val="28"/>
          <w:szCs w:val="28"/>
        </w:rPr>
      </w:pPr>
      <w:r>
        <w:rPr>
          <w:sz w:val="28"/>
          <w:szCs w:val="28"/>
        </w:rPr>
        <w:t>– МФЦ.</w:t>
      </w:r>
    </w:p>
    <w:p w:rsidR="00147C86" w:rsidRDefault="00147C86" w:rsidP="00147C86">
      <w:pPr>
        <w:ind w:firstLine="709"/>
        <w:jc w:val="both"/>
        <w:rPr>
          <w:sz w:val="28"/>
          <w:szCs w:val="28"/>
        </w:rPr>
      </w:pPr>
      <w:r>
        <w:rPr>
          <w:sz w:val="28"/>
          <w:szCs w:val="28"/>
        </w:rPr>
        <w:t>2.2.1. Муниципальная услуга подуслуги не предусматривает.</w:t>
      </w:r>
    </w:p>
    <w:p w:rsidR="00147C86" w:rsidRDefault="00147C86" w:rsidP="00147C86">
      <w:pPr>
        <w:autoSpaceDE w:val="0"/>
        <w:ind w:firstLine="709"/>
        <w:jc w:val="both"/>
        <w:rPr>
          <w:sz w:val="28"/>
          <w:szCs w:val="28"/>
          <w:shd w:val="clear" w:color="auto" w:fill="FFFFFF"/>
        </w:rPr>
      </w:pPr>
      <w:r>
        <w:rPr>
          <w:sz w:val="28"/>
          <w:szCs w:val="28"/>
          <w:shd w:val="clear" w:color="auto" w:fill="FFFFFF"/>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47C86" w:rsidRDefault="00147C86" w:rsidP="00147C86">
      <w:pPr>
        <w:ind w:firstLine="540"/>
        <w:jc w:val="center"/>
        <w:rPr>
          <w:b/>
          <w:i/>
          <w:sz w:val="28"/>
          <w:szCs w:val="28"/>
        </w:rPr>
      </w:pPr>
    </w:p>
    <w:p w:rsidR="00147C86" w:rsidRDefault="00147C86" w:rsidP="00147C86">
      <w:pPr>
        <w:autoSpaceDE w:val="0"/>
        <w:ind w:firstLine="540"/>
        <w:jc w:val="center"/>
        <w:rPr>
          <w:b/>
          <w:sz w:val="28"/>
          <w:szCs w:val="28"/>
        </w:rPr>
      </w:pPr>
      <w:r>
        <w:rPr>
          <w:b/>
          <w:sz w:val="28"/>
          <w:szCs w:val="28"/>
        </w:rPr>
        <w:t>Результат предоставления муниципальной услуги</w:t>
      </w:r>
    </w:p>
    <w:p w:rsidR="00147C86" w:rsidRDefault="00147C86" w:rsidP="00147C86">
      <w:pPr>
        <w:autoSpaceDE w:val="0"/>
        <w:ind w:firstLine="540"/>
        <w:jc w:val="center"/>
        <w:rPr>
          <w:b/>
          <w:i/>
          <w:sz w:val="28"/>
          <w:szCs w:val="28"/>
        </w:rPr>
      </w:pPr>
    </w:p>
    <w:p w:rsidR="00147C86" w:rsidRDefault="00147C86" w:rsidP="00147C86">
      <w:pPr>
        <w:autoSpaceDE w:val="0"/>
        <w:ind w:firstLine="709"/>
        <w:jc w:val="both"/>
        <w:rPr>
          <w:sz w:val="28"/>
          <w:szCs w:val="28"/>
        </w:rPr>
      </w:pPr>
      <w:r>
        <w:rPr>
          <w:sz w:val="28"/>
          <w:szCs w:val="28"/>
        </w:rPr>
        <w:t>2.3. Результатом предоставления муниципальной услуги является:</w:t>
      </w:r>
    </w:p>
    <w:p w:rsidR="00147C86" w:rsidRDefault="00147C86" w:rsidP="00147C86">
      <w:pPr>
        <w:autoSpaceDE w:val="0"/>
        <w:ind w:firstLine="540"/>
        <w:jc w:val="both"/>
        <w:rPr>
          <w:iCs/>
          <w:sz w:val="28"/>
          <w:szCs w:val="28"/>
        </w:rPr>
      </w:pPr>
      <w:r>
        <w:rPr>
          <w:iCs/>
          <w:sz w:val="28"/>
          <w:szCs w:val="28"/>
        </w:rPr>
        <w:t>-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rsidR="00147C86" w:rsidRDefault="00147C86" w:rsidP="00147C86">
      <w:pPr>
        <w:autoSpaceDE w:val="0"/>
        <w:ind w:firstLine="540"/>
        <w:jc w:val="both"/>
        <w:rPr>
          <w:iCs/>
          <w:sz w:val="28"/>
          <w:szCs w:val="28"/>
        </w:rPr>
      </w:pPr>
      <w:r>
        <w:rPr>
          <w:iCs/>
          <w:sz w:val="28"/>
          <w:szCs w:val="28"/>
        </w:rPr>
        <w:t xml:space="preserve">-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w:t>
      </w:r>
      <w:r>
        <w:rPr>
          <w:iCs/>
          <w:sz w:val="28"/>
          <w:szCs w:val="28"/>
        </w:rPr>
        <w:tab/>
        <w:t>-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147C86" w:rsidRDefault="00147C86" w:rsidP="00147C86">
      <w:pPr>
        <w:autoSpaceDE w:val="0"/>
        <w:ind w:firstLine="540"/>
        <w:jc w:val="both"/>
        <w:rPr>
          <w:iCs/>
          <w:sz w:val="28"/>
          <w:szCs w:val="28"/>
        </w:rPr>
      </w:pPr>
      <w:r>
        <w:rPr>
          <w:iCs/>
          <w:sz w:val="28"/>
          <w:szCs w:val="28"/>
        </w:rPr>
        <w:t>- уведомление органа регионального государственного строительного надзора о размещении уведомления о завершении сноса объекта капитального строительства в информационной системе обеспечения градостроительной деятельности.</w:t>
      </w:r>
    </w:p>
    <w:p w:rsidR="00147C86" w:rsidRDefault="00147C86" w:rsidP="00147C86">
      <w:pPr>
        <w:autoSpaceDE w:val="0"/>
        <w:ind w:firstLine="540"/>
        <w:jc w:val="center"/>
        <w:rPr>
          <w:b/>
          <w:i/>
          <w:sz w:val="28"/>
          <w:szCs w:val="28"/>
        </w:rPr>
      </w:pPr>
    </w:p>
    <w:p w:rsidR="00147C86" w:rsidRDefault="00147C86" w:rsidP="00147C86">
      <w:pPr>
        <w:autoSpaceDE w:val="0"/>
        <w:ind w:firstLine="540"/>
        <w:jc w:val="center"/>
        <w:rPr>
          <w:b/>
          <w:sz w:val="28"/>
          <w:szCs w:val="28"/>
        </w:rPr>
      </w:pPr>
      <w:r>
        <w:rPr>
          <w:b/>
          <w:sz w:val="28"/>
          <w:szCs w:val="28"/>
        </w:rPr>
        <w:t>Срок предоставления муниципальной услуги</w:t>
      </w:r>
    </w:p>
    <w:p w:rsidR="00147C86" w:rsidRDefault="00147C86" w:rsidP="00147C86">
      <w:pPr>
        <w:autoSpaceDE w:val="0"/>
        <w:ind w:firstLine="540"/>
        <w:jc w:val="center"/>
        <w:rPr>
          <w:b/>
          <w:i/>
          <w:sz w:val="28"/>
          <w:szCs w:val="28"/>
        </w:rPr>
      </w:pPr>
    </w:p>
    <w:p w:rsidR="00147C86" w:rsidRDefault="00147C86" w:rsidP="00147C86">
      <w:pPr>
        <w:autoSpaceDE w:val="0"/>
        <w:ind w:firstLine="540"/>
        <w:jc w:val="both"/>
        <w:rPr>
          <w:iCs/>
          <w:sz w:val="28"/>
          <w:szCs w:val="28"/>
        </w:rPr>
      </w:pPr>
      <w:r>
        <w:rPr>
          <w:sz w:val="28"/>
          <w:szCs w:val="28"/>
        </w:rPr>
        <w:t xml:space="preserve">2.4.1. Проверка и размещение уведомления с приложением необходимых документов в </w:t>
      </w:r>
      <w:r>
        <w:rPr>
          <w:iCs/>
          <w:sz w:val="28"/>
          <w:szCs w:val="28"/>
        </w:rPr>
        <w:t>ИСОГД</w:t>
      </w:r>
      <w:r>
        <w:rPr>
          <w:sz w:val="28"/>
          <w:szCs w:val="28"/>
        </w:rPr>
        <w:t xml:space="preserve">, уведомление о таком размещении органа регионального государственного строительного надзора осуществляется в течение 7 (семи) рабочих дней со дня регистрации уведомления </w:t>
      </w:r>
      <w:r>
        <w:rPr>
          <w:iCs/>
          <w:sz w:val="28"/>
          <w:szCs w:val="28"/>
        </w:rPr>
        <w:t>о планируемом сносе объекта капитального строительства в органе местного самоуправления.</w:t>
      </w:r>
    </w:p>
    <w:p w:rsidR="00147C86" w:rsidRDefault="00147C86" w:rsidP="00147C86">
      <w:pPr>
        <w:autoSpaceDE w:val="0"/>
        <w:ind w:firstLine="540"/>
        <w:jc w:val="both"/>
        <w:rPr>
          <w:iCs/>
          <w:sz w:val="28"/>
          <w:szCs w:val="28"/>
        </w:rPr>
      </w:pPr>
      <w:r>
        <w:rPr>
          <w:iCs/>
          <w:sz w:val="28"/>
          <w:szCs w:val="28"/>
        </w:rPr>
        <w:t xml:space="preserve">2.4.2. </w:t>
      </w:r>
      <w:r>
        <w:rPr>
          <w:sz w:val="28"/>
          <w:szCs w:val="28"/>
        </w:rPr>
        <w:t xml:space="preserve">Размещение уведомления </w:t>
      </w:r>
      <w:r>
        <w:rPr>
          <w:iCs/>
          <w:sz w:val="28"/>
          <w:szCs w:val="28"/>
        </w:rPr>
        <w:t>о завершении сноса объекта капитального строительства</w:t>
      </w:r>
      <w:r>
        <w:rPr>
          <w:sz w:val="28"/>
          <w:szCs w:val="28"/>
        </w:rPr>
        <w:t xml:space="preserve"> в </w:t>
      </w:r>
      <w:r>
        <w:rPr>
          <w:iCs/>
          <w:sz w:val="28"/>
          <w:szCs w:val="28"/>
        </w:rPr>
        <w:t>ИСОГД</w:t>
      </w:r>
      <w:r>
        <w:rPr>
          <w:sz w:val="28"/>
          <w:szCs w:val="28"/>
        </w:rPr>
        <w:t xml:space="preserve">, уведомление о таком размещении органа регионального государственного строительного надзора осуществляется в </w:t>
      </w:r>
      <w:r>
        <w:rPr>
          <w:sz w:val="28"/>
          <w:szCs w:val="28"/>
        </w:rPr>
        <w:lastRenderedPageBreak/>
        <w:t>течение 7 (семи) рабочих дней со дня регистрации уведомления</w:t>
      </w:r>
      <w:r>
        <w:rPr>
          <w:iCs/>
          <w:sz w:val="28"/>
          <w:szCs w:val="28"/>
        </w:rPr>
        <w:t xml:space="preserve"> о завершении сноса объекта капитального строительства в органе местного самоуправления.</w:t>
      </w:r>
    </w:p>
    <w:p w:rsidR="00147C86" w:rsidRDefault="00147C86" w:rsidP="00147C86">
      <w:pPr>
        <w:autoSpaceDE w:val="0"/>
        <w:jc w:val="center"/>
        <w:rPr>
          <w:b/>
          <w:i/>
          <w:sz w:val="28"/>
          <w:szCs w:val="28"/>
        </w:rPr>
      </w:pPr>
    </w:p>
    <w:p w:rsidR="00147C86" w:rsidRDefault="00147C86" w:rsidP="00147C86">
      <w:pPr>
        <w:autoSpaceDE w:val="0"/>
        <w:jc w:val="center"/>
        <w:rPr>
          <w:b/>
          <w:sz w:val="28"/>
          <w:szCs w:val="28"/>
        </w:rPr>
      </w:pPr>
      <w:r>
        <w:rPr>
          <w:b/>
          <w:i/>
          <w:sz w:val="28"/>
          <w:szCs w:val="28"/>
        </w:rPr>
        <w:t xml:space="preserve"> </w:t>
      </w:r>
      <w:r>
        <w:rPr>
          <w:b/>
          <w:sz w:val="28"/>
          <w:szCs w:val="28"/>
        </w:rPr>
        <w:t xml:space="preserve">Перечень нормативных правовых актов, регулирующих отношения, </w:t>
      </w:r>
    </w:p>
    <w:p w:rsidR="00147C86" w:rsidRDefault="00147C86" w:rsidP="00147C86">
      <w:pPr>
        <w:autoSpaceDE w:val="0"/>
        <w:jc w:val="center"/>
        <w:rPr>
          <w:b/>
          <w:sz w:val="28"/>
          <w:szCs w:val="28"/>
        </w:rPr>
      </w:pPr>
      <w:r>
        <w:rPr>
          <w:b/>
          <w:sz w:val="28"/>
          <w:szCs w:val="28"/>
        </w:rPr>
        <w:t>возникающих в связи с предоставлением муниципальной услуги</w:t>
      </w:r>
    </w:p>
    <w:p w:rsidR="00147C86" w:rsidRDefault="00147C86" w:rsidP="00147C86">
      <w:pPr>
        <w:autoSpaceDE w:val="0"/>
        <w:jc w:val="center"/>
        <w:rPr>
          <w:b/>
          <w:i/>
          <w:sz w:val="28"/>
          <w:szCs w:val="28"/>
        </w:rPr>
      </w:pPr>
    </w:p>
    <w:p w:rsidR="00147C86" w:rsidRDefault="00147C86" w:rsidP="00147C86">
      <w:pPr>
        <w:ind w:firstLine="709"/>
        <w:jc w:val="both"/>
        <w:rPr>
          <w:sz w:val="28"/>
          <w:szCs w:val="28"/>
        </w:rPr>
      </w:pPr>
      <w:r>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147C86" w:rsidRDefault="00147C86" w:rsidP="00147C86">
      <w:pPr>
        <w:ind w:firstLine="709"/>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Духовницкого муниципального района в информационно-телекоммуникационной сети «Интернет» (http://duhovnitskoe.sarmo.ru), на порталах государственных и муниципальных услуг (функций) (http://www.gosuslugi.ru, http://64.gosuslugi.ru/) (далее – Единый и региональный порталы госуслуг).</w:t>
      </w:r>
    </w:p>
    <w:p w:rsidR="00147C86" w:rsidRDefault="00147C86" w:rsidP="00147C86">
      <w:pPr>
        <w:ind w:firstLine="567"/>
        <w:jc w:val="both"/>
        <w:rPr>
          <w:sz w:val="28"/>
          <w:szCs w:val="28"/>
        </w:rPr>
      </w:pPr>
      <w:r>
        <w:rPr>
          <w:color w:val="000000"/>
          <w:sz w:val="28"/>
          <w:szCs w:val="28"/>
        </w:rPr>
        <w:t>Указание на размещение на официальном сайте администрации Духовницкого муниципального района, в региональном реестре государственных и муниципальных услуг (функций)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перечня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sz w:val="28"/>
          <w:szCs w:val="28"/>
        </w:rPr>
        <w:t xml:space="preserve"> </w:t>
      </w:r>
    </w:p>
    <w:p w:rsidR="00147C86" w:rsidRDefault="00147C86" w:rsidP="00147C86">
      <w:pPr>
        <w:ind w:firstLine="567"/>
        <w:jc w:val="both"/>
        <w:rPr>
          <w:sz w:val="28"/>
          <w:szCs w:val="28"/>
        </w:rPr>
      </w:pPr>
    </w:p>
    <w:p w:rsidR="00147C86" w:rsidRDefault="00147C86" w:rsidP="00147C86">
      <w:pPr>
        <w:autoSpaceDE w:val="0"/>
        <w:ind w:firstLine="540"/>
        <w:jc w:val="center"/>
        <w:rPr>
          <w:b/>
          <w:sz w:val="28"/>
          <w:szCs w:val="28"/>
        </w:rPr>
      </w:pPr>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47C86" w:rsidRDefault="00147C86" w:rsidP="00147C86">
      <w:pPr>
        <w:autoSpaceDE w:val="0"/>
        <w:ind w:firstLine="540"/>
        <w:jc w:val="center"/>
        <w:rPr>
          <w:b/>
          <w:i/>
          <w:sz w:val="28"/>
          <w:szCs w:val="28"/>
        </w:rPr>
      </w:pPr>
    </w:p>
    <w:p w:rsidR="00147C86" w:rsidRDefault="00147C86" w:rsidP="00147C86">
      <w:pPr>
        <w:ind w:firstLine="567"/>
        <w:jc w:val="both"/>
        <w:rPr>
          <w:sz w:val="28"/>
          <w:szCs w:val="28"/>
        </w:rPr>
      </w:pPr>
      <w:r>
        <w:rPr>
          <w:sz w:val="28"/>
          <w:szCs w:val="28"/>
        </w:rPr>
        <w:t xml:space="preserve">2.6. Для получения муниципальной услуги заявитель представляет: </w:t>
      </w:r>
    </w:p>
    <w:p w:rsidR="00147C86" w:rsidRDefault="00147C86" w:rsidP="00147C86">
      <w:pPr>
        <w:ind w:firstLine="567"/>
        <w:jc w:val="both"/>
        <w:rPr>
          <w:sz w:val="28"/>
          <w:szCs w:val="28"/>
        </w:rPr>
      </w:pPr>
      <w:r>
        <w:rPr>
          <w:sz w:val="28"/>
          <w:szCs w:val="28"/>
        </w:rPr>
        <w:t>1) уведомление о планируемом сносе объекта капитального строительства (форма уведомления утверждена приказом Министерства строительства и жилищно-коммунального хозяйства Российской Федерации от 24.01.2019 года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47C86" w:rsidRDefault="00147C86" w:rsidP="00147C86">
      <w:pPr>
        <w:ind w:firstLine="567"/>
        <w:jc w:val="both"/>
        <w:rPr>
          <w:sz w:val="28"/>
          <w:szCs w:val="28"/>
        </w:rPr>
      </w:pPr>
      <w:r>
        <w:rPr>
          <w:sz w:val="28"/>
          <w:szCs w:val="28"/>
        </w:rPr>
        <w:t>К уведомлению о планируемом сносе объекта капитального строительства, за исключением объектов, указанных в пунктах 1-3 части 17 статьи 51 Градостроительного кодекса Российской Федерации, прилагаются следующие документы:</w:t>
      </w:r>
    </w:p>
    <w:p w:rsidR="00147C86" w:rsidRDefault="00147C86" w:rsidP="00147C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 результаты и материалы обследования объекта капитального </w:t>
      </w:r>
      <w:r>
        <w:rPr>
          <w:rFonts w:ascii="Times New Roman" w:hAnsi="Times New Roman" w:cs="Times New Roman"/>
          <w:sz w:val="28"/>
          <w:szCs w:val="28"/>
        </w:rPr>
        <w:lastRenderedPageBreak/>
        <w:t>строительства;</w:t>
      </w:r>
    </w:p>
    <w:p w:rsidR="00147C86" w:rsidRDefault="00147C86" w:rsidP="00147C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 проект организации работ по сносу объекта капитального строительства. </w:t>
      </w:r>
    </w:p>
    <w:p w:rsidR="00147C86" w:rsidRDefault="00147C86" w:rsidP="00147C86">
      <w:pPr>
        <w:ind w:firstLine="567"/>
        <w:jc w:val="both"/>
        <w:rPr>
          <w:rFonts w:cs="Mangal"/>
          <w:sz w:val="28"/>
          <w:szCs w:val="28"/>
        </w:rPr>
      </w:pPr>
      <w:r>
        <w:rPr>
          <w:sz w:val="28"/>
          <w:szCs w:val="28"/>
        </w:rPr>
        <w:t>2) уведомление о завершении сноса объекта капитального строительства (форма уведомления утверждена приказом Министерства строительства и жилищно-коммунального хозяйства Российской Федерации от 24.01.2019 года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47C86" w:rsidRDefault="00147C86" w:rsidP="00147C86">
      <w:pPr>
        <w:autoSpaceDE w:val="0"/>
        <w:ind w:firstLine="540"/>
        <w:jc w:val="both"/>
        <w:rPr>
          <w:sz w:val="28"/>
          <w:szCs w:val="28"/>
        </w:rPr>
      </w:pPr>
      <w:r>
        <w:rPr>
          <w:sz w:val="28"/>
          <w:szCs w:val="28"/>
        </w:rPr>
        <w:t>В случае представления уведомления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47C86" w:rsidRDefault="00147C86" w:rsidP="00147C86">
      <w:pPr>
        <w:autoSpaceDE w:val="0"/>
        <w:ind w:firstLine="540"/>
        <w:jc w:val="both"/>
        <w:rPr>
          <w:sz w:val="28"/>
          <w:szCs w:val="28"/>
        </w:rPr>
      </w:pPr>
      <w:r>
        <w:rPr>
          <w:sz w:val="28"/>
          <w:szCs w:val="28"/>
        </w:rPr>
        <w:t>При представлении уведомления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47C86" w:rsidRDefault="00147C86" w:rsidP="00147C86">
      <w:pPr>
        <w:autoSpaceDE w:val="0"/>
        <w:ind w:firstLine="540"/>
        <w:jc w:val="both"/>
        <w:rPr>
          <w:sz w:val="28"/>
          <w:szCs w:val="28"/>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47C86" w:rsidRDefault="00147C86" w:rsidP="00147C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147C86" w:rsidRDefault="00147C86" w:rsidP="00147C86">
      <w:pPr>
        <w:autoSpaceDE w:val="0"/>
        <w:ind w:firstLine="567"/>
        <w:jc w:val="both"/>
        <w:rPr>
          <w:rFonts w:cs="Mangal"/>
          <w:sz w:val="28"/>
          <w:szCs w:val="28"/>
        </w:rPr>
      </w:pPr>
      <w:r>
        <w:rPr>
          <w:sz w:val="28"/>
          <w:szCs w:val="28"/>
        </w:rPr>
        <w:t>2.6.1. Документы не должны содержать подчистки либо приписки, зачеркнутые слова или другие исправления</w:t>
      </w:r>
    </w:p>
    <w:p w:rsidR="00147C86" w:rsidRDefault="00147C86" w:rsidP="00147C86">
      <w:pPr>
        <w:autoSpaceDE w:val="0"/>
        <w:ind w:firstLine="567"/>
        <w:jc w:val="both"/>
        <w:rPr>
          <w:sz w:val="28"/>
          <w:szCs w:val="28"/>
        </w:rPr>
      </w:pPr>
      <w:bookmarkStart w:id="3" w:name="Par99"/>
      <w:r>
        <w:rPr>
          <w:sz w:val="28"/>
          <w:szCs w:val="28"/>
        </w:rPr>
        <w:t xml:space="preserve">2.6.2. Документы, указанные в пункте 2.6. Административного регламента, могут быть представлены заявителем на бумажном носителе непосредственно в подразделение, в МФЦ, направлены в электронной форме через Единый и региональный порталы госуслуг, а также могут направляться посредством почтового отправления с уведомлением. В случаях, предусмотренных законодательством, копии документов, должны быть нотариально заверены. </w:t>
      </w:r>
      <w:bookmarkEnd w:id="3"/>
      <w:r>
        <w:rPr>
          <w:sz w:val="28"/>
          <w:szCs w:val="28"/>
        </w:rPr>
        <w:t xml:space="preserve"> </w:t>
      </w:r>
    </w:p>
    <w:p w:rsidR="00147C86" w:rsidRDefault="00147C86" w:rsidP="00147C86">
      <w:pPr>
        <w:autoSpaceDE w:val="0"/>
        <w:ind w:firstLine="567"/>
        <w:jc w:val="both"/>
        <w:rPr>
          <w:sz w:val="28"/>
          <w:szCs w:val="28"/>
        </w:rPr>
      </w:pPr>
      <w:r>
        <w:rPr>
          <w:sz w:val="28"/>
          <w:szCs w:val="28"/>
        </w:rPr>
        <w:t>2.6.3. При направлении уведомления и прилагаемых к нему документов в форме электронных документов посредством Единого и регионального порталов госуслуг указанные уведомления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Уведомление в электронном виде должно быть заполнено согласно представленной на Едином и региональном порталах госуслуг форме.</w:t>
      </w:r>
    </w:p>
    <w:p w:rsidR="00147C86" w:rsidRDefault="00147C86" w:rsidP="00147C86">
      <w:pPr>
        <w:autoSpaceDE w:val="0"/>
        <w:ind w:firstLine="567"/>
        <w:jc w:val="both"/>
        <w:rPr>
          <w:sz w:val="28"/>
          <w:szCs w:val="28"/>
        </w:rPr>
      </w:pPr>
      <w:r>
        <w:rPr>
          <w:sz w:val="28"/>
          <w:szCs w:val="28"/>
        </w:rPr>
        <w:t>Днем обращения за предоставлением муниципальной услуги считается дата получения документов Администрацией. Обязанность подтверждения факта отправки документов лежит на заявителе.</w:t>
      </w:r>
    </w:p>
    <w:p w:rsidR="00147C86" w:rsidRDefault="00147C86" w:rsidP="00147C86">
      <w:pPr>
        <w:ind w:firstLine="567"/>
        <w:jc w:val="both"/>
        <w:rPr>
          <w:sz w:val="28"/>
          <w:szCs w:val="28"/>
        </w:rPr>
      </w:pPr>
    </w:p>
    <w:p w:rsidR="00147C86" w:rsidRDefault="00147C86" w:rsidP="00147C86">
      <w:pPr>
        <w:autoSpaceDE w:val="0"/>
        <w:ind w:firstLine="540"/>
        <w:jc w:val="center"/>
        <w:rPr>
          <w:b/>
          <w:sz w:val="28"/>
          <w:szCs w:val="28"/>
        </w:rPr>
      </w:pPr>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47C86" w:rsidRDefault="00147C86" w:rsidP="00147C86">
      <w:pPr>
        <w:autoSpaceDE w:val="0"/>
        <w:ind w:firstLine="540"/>
        <w:jc w:val="center"/>
        <w:rPr>
          <w:b/>
          <w:i/>
          <w:sz w:val="28"/>
          <w:szCs w:val="28"/>
        </w:rPr>
      </w:pPr>
    </w:p>
    <w:p w:rsidR="00147C86" w:rsidRDefault="00147C86" w:rsidP="00147C86">
      <w:pPr>
        <w:autoSpaceDE w:val="0"/>
        <w:ind w:firstLine="709"/>
        <w:jc w:val="both"/>
        <w:rPr>
          <w:sz w:val="28"/>
          <w:szCs w:val="28"/>
        </w:rPr>
      </w:pPr>
      <w:r>
        <w:rPr>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147C86" w:rsidRDefault="00147C86" w:rsidP="00147C86">
      <w:pPr>
        <w:autoSpaceDE w:val="0"/>
        <w:ind w:firstLine="709"/>
        <w:jc w:val="both"/>
        <w:rPr>
          <w:sz w:val="28"/>
          <w:szCs w:val="28"/>
        </w:rPr>
      </w:pPr>
      <w:r>
        <w:rPr>
          <w:sz w:val="28"/>
          <w:szCs w:val="28"/>
        </w:rPr>
        <w:t>а) выписка из Единого государственного реестра недвижимости;</w:t>
      </w:r>
    </w:p>
    <w:p w:rsidR="00147C86" w:rsidRDefault="00147C86" w:rsidP="00147C86">
      <w:pPr>
        <w:autoSpaceDE w:val="0"/>
        <w:ind w:firstLine="709"/>
        <w:jc w:val="both"/>
        <w:rPr>
          <w:sz w:val="28"/>
          <w:szCs w:val="28"/>
        </w:rPr>
      </w:pPr>
      <w:r>
        <w:rPr>
          <w:sz w:val="28"/>
          <w:szCs w:val="28"/>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        </w:t>
      </w:r>
      <w:r>
        <w:rPr>
          <w:sz w:val="28"/>
          <w:szCs w:val="28"/>
        </w:rPr>
        <w:tab/>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147C86" w:rsidRDefault="00147C86" w:rsidP="00147C86">
      <w:pPr>
        <w:autoSpaceDE w:val="0"/>
        <w:ind w:firstLine="709"/>
        <w:jc w:val="both"/>
        <w:rPr>
          <w:rFonts w:eastAsia="SimSun" w:cs="Mangal"/>
          <w:sz w:val="28"/>
          <w:szCs w:val="28"/>
        </w:rPr>
      </w:pPr>
    </w:p>
    <w:p w:rsidR="00147C86" w:rsidRDefault="00147C86" w:rsidP="00147C86">
      <w:pPr>
        <w:autoSpaceDE w:val="0"/>
        <w:jc w:val="center"/>
        <w:rPr>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147C86" w:rsidRDefault="00147C86" w:rsidP="00147C86">
      <w:pPr>
        <w:autoSpaceDE w:val="0"/>
        <w:jc w:val="center"/>
        <w:rPr>
          <w:b/>
          <w:i/>
          <w:sz w:val="28"/>
          <w:szCs w:val="28"/>
        </w:rPr>
      </w:pPr>
    </w:p>
    <w:p w:rsidR="00147C86" w:rsidRDefault="00147C86" w:rsidP="00147C86">
      <w:pPr>
        <w:ind w:firstLine="567"/>
        <w:jc w:val="both"/>
        <w:rPr>
          <w:sz w:val="28"/>
          <w:szCs w:val="28"/>
        </w:rPr>
      </w:pPr>
      <w:r>
        <w:rPr>
          <w:sz w:val="28"/>
          <w:szCs w:val="28"/>
        </w:rPr>
        <w:t>2.8. Основания для отказа в приеме документов, необходимых для предоставления муниципальной услуги, законодательством не предусмотрены.</w:t>
      </w:r>
    </w:p>
    <w:p w:rsidR="00147C86" w:rsidRDefault="00147C86" w:rsidP="00147C86">
      <w:pPr>
        <w:ind w:firstLine="567"/>
        <w:jc w:val="both"/>
        <w:rPr>
          <w:sz w:val="28"/>
          <w:szCs w:val="28"/>
        </w:rPr>
      </w:pPr>
    </w:p>
    <w:p w:rsidR="00147C86" w:rsidRDefault="00147C86" w:rsidP="00147C86">
      <w:pPr>
        <w:autoSpaceDE w:val="0"/>
        <w:ind w:firstLine="540"/>
        <w:jc w:val="center"/>
        <w:rPr>
          <w:b/>
          <w:sz w:val="28"/>
          <w:szCs w:val="28"/>
        </w:rPr>
      </w:pPr>
      <w:r>
        <w:rPr>
          <w:b/>
          <w:sz w:val="28"/>
          <w:szCs w:val="28"/>
        </w:rPr>
        <w:t>Исчерпывающий перечень оснований для приостановления или отказа в предоставлении муниципальной услуги</w:t>
      </w:r>
    </w:p>
    <w:p w:rsidR="00147C86" w:rsidRDefault="00147C86" w:rsidP="00147C86">
      <w:pPr>
        <w:autoSpaceDE w:val="0"/>
        <w:ind w:firstLine="540"/>
        <w:jc w:val="center"/>
        <w:rPr>
          <w:b/>
          <w:i/>
          <w:sz w:val="28"/>
          <w:szCs w:val="28"/>
        </w:rPr>
      </w:pPr>
    </w:p>
    <w:p w:rsidR="00147C86" w:rsidRDefault="00147C86" w:rsidP="00147C86">
      <w:pPr>
        <w:ind w:firstLine="567"/>
        <w:jc w:val="both"/>
        <w:rPr>
          <w:sz w:val="28"/>
          <w:szCs w:val="28"/>
        </w:rPr>
      </w:pPr>
      <w:r>
        <w:rPr>
          <w:sz w:val="28"/>
          <w:szCs w:val="28"/>
        </w:rPr>
        <w:t>2.9.1 Основания для приостановления предоставления муниципальной услуги:</w:t>
      </w:r>
    </w:p>
    <w:p w:rsidR="00147C86" w:rsidRDefault="00147C86" w:rsidP="00147C86">
      <w:pPr>
        <w:ind w:firstLine="567"/>
        <w:jc w:val="both"/>
        <w:rPr>
          <w:sz w:val="28"/>
          <w:szCs w:val="28"/>
        </w:rPr>
      </w:pPr>
      <w:r>
        <w:rPr>
          <w:sz w:val="28"/>
          <w:szCs w:val="28"/>
        </w:rPr>
        <w:t>- отсутствие в уведомлении сведений, предусмотренных п.9 ст.55.31 Градостроительного кодекса Российской Федерации, или документов, предусмотренных п.10 ст.55.31 Градостроительного кодекса Российской Федерации.</w:t>
      </w:r>
    </w:p>
    <w:p w:rsidR="00147C86" w:rsidRDefault="00147C86" w:rsidP="00147C86">
      <w:pPr>
        <w:ind w:firstLine="567"/>
        <w:jc w:val="both"/>
        <w:rPr>
          <w:sz w:val="28"/>
          <w:szCs w:val="28"/>
        </w:rPr>
      </w:pPr>
      <w:r>
        <w:rPr>
          <w:sz w:val="28"/>
          <w:szCs w:val="28"/>
        </w:rPr>
        <w:t xml:space="preserve">2.9.2 Основанием для отказа в предоставлении муниципальной услуги законодательством не предусмотрены. </w:t>
      </w:r>
    </w:p>
    <w:p w:rsidR="00147C86" w:rsidRDefault="00147C86" w:rsidP="00147C86">
      <w:pPr>
        <w:autoSpaceDE w:val="0"/>
        <w:ind w:firstLine="540"/>
        <w:jc w:val="both"/>
        <w:rPr>
          <w:sz w:val="28"/>
          <w:szCs w:val="28"/>
          <w:u w:val="double"/>
        </w:rPr>
      </w:pPr>
    </w:p>
    <w:p w:rsidR="00147C86" w:rsidRDefault="00147C86" w:rsidP="00147C86">
      <w:pPr>
        <w:ind w:firstLine="540"/>
        <w:jc w:val="center"/>
        <w:rPr>
          <w:b/>
          <w:sz w:val="28"/>
          <w:szCs w:val="28"/>
        </w:rPr>
      </w:pPr>
      <w:r>
        <w:rPr>
          <w:b/>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7C86" w:rsidRDefault="00147C86" w:rsidP="00147C86">
      <w:pPr>
        <w:ind w:firstLine="540"/>
        <w:jc w:val="both"/>
        <w:rPr>
          <w:sz w:val="28"/>
          <w:szCs w:val="28"/>
        </w:rPr>
      </w:pPr>
      <w:r>
        <w:rPr>
          <w:sz w:val="28"/>
          <w:szCs w:val="28"/>
        </w:rPr>
        <w:t>2.10. Для получения муниципальной услуги не требуется получение услуг, которые являются необходимыми и обязательными.</w:t>
      </w:r>
    </w:p>
    <w:p w:rsidR="00147C86" w:rsidRDefault="00147C86" w:rsidP="00147C86">
      <w:pPr>
        <w:ind w:firstLine="540"/>
        <w:jc w:val="both"/>
        <w:rPr>
          <w:b/>
          <w:sz w:val="28"/>
          <w:szCs w:val="28"/>
        </w:rPr>
      </w:pPr>
    </w:p>
    <w:p w:rsidR="00147C86" w:rsidRDefault="00147C86" w:rsidP="00147C86">
      <w:pPr>
        <w:autoSpaceDE w:val="0"/>
        <w:ind w:firstLine="540"/>
        <w:jc w:val="center"/>
        <w:rPr>
          <w:b/>
          <w:sz w:val="28"/>
          <w:szCs w:val="28"/>
        </w:rPr>
      </w:pPr>
      <w:r>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47C86" w:rsidRDefault="00147C86" w:rsidP="00147C86">
      <w:pPr>
        <w:autoSpaceDE w:val="0"/>
        <w:ind w:firstLine="540"/>
        <w:jc w:val="center"/>
        <w:rPr>
          <w:b/>
          <w:i/>
          <w:sz w:val="28"/>
          <w:szCs w:val="28"/>
        </w:rPr>
      </w:pPr>
    </w:p>
    <w:p w:rsidR="00147C86" w:rsidRDefault="00147C86" w:rsidP="00147C86">
      <w:pPr>
        <w:autoSpaceDE w:val="0"/>
        <w:ind w:firstLine="709"/>
        <w:jc w:val="both"/>
        <w:rPr>
          <w:sz w:val="28"/>
          <w:szCs w:val="28"/>
        </w:rPr>
      </w:pPr>
      <w:r>
        <w:rPr>
          <w:sz w:val="28"/>
          <w:szCs w:val="28"/>
        </w:rPr>
        <w:t>2.11. Муниципальная услуга предоставляется бесплатно.</w:t>
      </w:r>
    </w:p>
    <w:p w:rsidR="00147C86" w:rsidRDefault="00147C86" w:rsidP="00147C86">
      <w:pPr>
        <w:autoSpaceDE w:val="0"/>
        <w:ind w:firstLine="709"/>
        <w:jc w:val="both"/>
        <w:rPr>
          <w:sz w:val="28"/>
          <w:szCs w:val="28"/>
        </w:rPr>
      </w:pPr>
    </w:p>
    <w:p w:rsidR="00147C86" w:rsidRDefault="00147C86" w:rsidP="00147C86">
      <w:pPr>
        <w:autoSpaceDE w:val="0"/>
        <w:ind w:firstLine="540"/>
        <w:jc w:val="center"/>
        <w:rPr>
          <w:b/>
          <w:sz w:val="28"/>
          <w:szCs w:val="28"/>
        </w:rPr>
      </w:pPr>
      <w:r>
        <w:rPr>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47C86" w:rsidRDefault="00147C86" w:rsidP="00147C86">
      <w:pPr>
        <w:autoSpaceDE w:val="0"/>
        <w:ind w:firstLine="540"/>
        <w:jc w:val="center"/>
        <w:rPr>
          <w:b/>
          <w:sz w:val="28"/>
          <w:szCs w:val="28"/>
        </w:rPr>
      </w:pPr>
    </w:p>
    <w:p w:rsidR="00147C86" w:rsidRDefault="00147C86" w:rsidP="00147C86">
      <w:pPr>
        <w:ind w:firstLine="540"/>
        <w:jc w:val="both"/>
        <w:rPr>
          <w:sz w:val="28"/>
          <w:szCs w:val="28"/>
        </w:rPr>
      </w:pPr>
      <w:r>
        <w:rPr>
          <w:sz w:val="28"/>
          <w:szCs w:val="28"/>
        </w:rPr>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147C86" w:rsidRDefault="00147C86" w:rsidP="00147C86">
      <w:pPr>
        <w:ind w:firstLine="540"/>
        <w:jc w:val="both"/>
        <w:rPr>
          <w:sz w:val="28"/>
          <w:szCs w:val="28"/>
        </w:rPr>
      </w:pPr>
    </w:p>
    <w:p w:rsidR="00147C86" w:rsidRDefault="00147C86" w:rsidP="00147C86">
      <w:pPr>
        <w:autoSpaceDE w:val="0"/>
        <w:ind w:firstLine="540"/>
        <w:jc w:val="center"/>
        <w:rPr>
          <w:b/>
          <w:sz w:val="28"/>
          <w:szCs w:val="28"/>
        </w:rPr>
      </w:pPr>
      <w:r>
        <w:rPr>
          <w:b/>
          <w:sz w:val="28"/>
          <w:szCs w:val="28"/>
        </w:rPr>
        <w:t>Срок и порядок регистрации запроса заявителя о предоставлении</w:t>
      </w:r>
    </w:p>
    <w:p w:rsidR="00147C86" w:rsidRDefault="00147C86" w:rsidP="00147C86">
      <w:pPr>
        <w:autoSpaceDE w:val="0"/>
        <w:ind w:firstLine="540"/>
        <w:jc w:val="center"/>
        <w:rPr>
          <w:b/>
          <w:sz w:val="28"/>
          <w:szCs w:val="28"/>
        </w:rPr>
      </w:pPr>
      <w:r>
        <w:rPr>
          <w:b/>
          <w:sz w:val="28"/>
          <w:szCs w:val="28"/>
        </w:rPr>
        <w:t>муниципальной услуги</w:t>
      </w:r>
    </w:p>
    <w:p w:rsidR="00147C86" w:rsidRDefault="00147C86" w:rsidP="00147C86">
      <w:pPr>
        <w:ind w:firstLine="540"/>
        <w:jc w:val="both"/>
        <w:rPr>
          <w:sz w:val="28"/>
          <w:szCs w:val="28"/>
        </w:rPr>
      </w:pPr>
      <w:r>
        <w:rPr>
          <w:sz w:val="28"/>
          <w:szCs w:val="28"/>
        </w:rPr>
        <w:t xml:space="preserve">2.13. Заявление о предоставлении муниципальной услуги регистрируется </w:t>
      </w:r>
      <w:r>
        <w:rPr>
          <w:sz w:val="28"/>
          <w:szCs w:val="28"/>
        </w:rPr>
        <w:br/>
        <w:t>в течение одного рабочего дня с момента поступления в орган местного самоуправления.</w:t>
      </w:r>
    </w:p>
    <w:p w:rsidR="00147C86" w:rsidRDefault="00147C86" w:rsidP="00147C86">
      <w:pPr>
        <w:ind w:firstLine="540"/>
        <w:jc w:val="both"/>
        <w:rPr>
          <w:sz w:val="28"/>
          <w:szCs w:val="28"/>
          <w:shd w:val="clear" w:color="auto" w:fill="FFFFFF"/>
        </w:rPr>
      </w:pPr>
      <w:r>
        <w:rPr>
          <w:sz w:val="28"/>
          <w:szCs w:val="28"/>
          <w:shd w:val="clear" w:color="auto" w:fill="FFFFFF"/>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147C86" w:rsidRDefault="00147C86" w:rsidP="00147C86">
      <w:pPr>
        <w:ind w:firstLine="540"/>
        <w:jc w:val="both"/>
        <w:rPr>
          <w:sz w:val="28"/>
          <w:szCs w:val="28"/>
          <w:shd w:val="clear" w:color="auto" w:fill="FFFFFF"/>
        </w:rPr>
      </w:pPr>
    </w:p>
    <w:p w:rsidR="00147C86" w:rsidRDefault="00147C86" w:rsidP="00147C86">
      <w:pPr>
        <w:ind w:firstLine="540"/>
        <w:jc w:val="center"/>
        <w:rPr>
          <w:b/>
          <w:sz w:val="28"/>
          <w:szCs w:val="28"/>
        </w:rPr>
      </w:pPr>
      <w:r>
        <w:rPr>
          <w:b/>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147C86" w:rsidRDefault="00147C86" w:rsidP="00147C86">
      <w:pPr>
        <w:ind w:firstLine="540"/>
        <w:jc w:val="center"/>
        <w:rPr>
          <w:b/>
          <w:i/>
          <w:sz w:val="28"/>
          <w:szCs w:val="28"/>
        </w:rPr>
      </w:pPr>
    </w:p>
    <w:p w:rsidR="00147C86" w:rsidRDefault="00147C86" w:rsidP="00147C86">
      <w:pPr>
        <w:autoSpaceDE w:val="0"/>
        <w:ind w:firstLine="540"/>
        <w:jc w:val="both"/>
        <w:rPr>
          <w:sz w:val="28"/>
          <w:szCs w:val="28"/>
        </w:rPr>
      </w:pPr>
      <w:r>
        <w:rPr>
          <w:sz w:val="28"/>
          <w:szCs w:val="28"/>
        </w:rPr>
        <w:lastRenderedPageBreak/>
        <w:t>2.14.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147C86" w:rsidRDefault="00147C86" w:rsidP="00147C86">
      <w:pPr>
        <w:autoSpaceDE w:val="0"/>
        <w:ind w:firstLine="709"/>
        <w:jc w:val="both"/>
        <w:rPr>
          <w:sz w:val="28"/>
          <w:szCs w:val="28"/>
        </w:rPr>
      </w:pPr>
      <w:r>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47C86" w:rsidRDefault="00147C86" w:rsidP="00147C86">
      <w:pPr>
        <w:autoSpaceDE w:val="0"/>
        <w:ind w:firstLine="709"/>
        <w:jc w:val="both"/>
        <w:rPr>
          <w:sz w:val="28"/>
          <w:szCs w:val="28"/>
        </w:rPr>
      </w:pPr>
      <w:r>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147C86" w:rsidRDefault="00147C86" w:rsidP="00147C86">
      <w:pPr>
        <w:autoSpaceDE w:val="0"/>
        <w:ind w:firstLine="709"/>
        <w:jc w:val="both"/>
        <w:rPr>
          <w:sz w:val="28"/>
          <w:szCs w:val="28"/>
        </w:rPr>
      </w:pPr>
      <w:r>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47C86" w:rsidRDefault="00147C86" w:rsidP="00147C86">
      <w:pPr>
        <w:autoSpaceDE w:val="0"/>
        <w:ind w:firstLine="709"/>
        <w:jc w:val="both"/>
        <w:rPr>
          <w:sz w:val="28"/>
          <w:szCs w:val="28"/>
        </w:rPr>
      </w:pPr>
      <w:r>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47C86" w:rsidRDefault="00147C86" w:rsidP="00147C86">
      <w:pPr>
        <w:autoSpaceDE w:val="0"/>
        <w:ind w:firstLine="709"/>
        <w:jc w:val="both"/>
        <w:rPr>
          <w:sz w:val="28"/>
          <w:szCs w:val="28"/>
        </w:rPr>
      </w:pPr>
      <w:r>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47C86" w:rsidRDefault="00147C86" w:rsidP="00147C86">
      <w:pPr>
        <w:autoSpaceDE w:val="0"/>
        <w:ind w:firstLine="709"/>
        <w:jc w:val="both"/>
        <w:rPr>
          <w:sz w:val="28"/>
          <w:szCs w:val="28"/>
        </w:rPr>
      </w:pPr>
      <w:r>
        <w:rPr>
          <w:sz w:val="28"/>
          <w:szCs w:val="28"/>
        </w:rPr>
        <w:t>На стенде размещается следующая информация:</w:t>
      </w:r>
    </w:p>
    <w:p w:rsidR="00147C86" w:rsidRDefault="00147C86" w:rsidP="00147C86">
      <w:pPr>
        <w:autoSpaceDE w:val="0"/>
        <w:ind w:firstLine="709"/>
        <w:jc w:val="both"/>
        <w:rPr>
          <w:sz w:val="28"/>
          <w:szCs w:val="28"/>
        </w:rPr>
      </w:pPr>
      <w:r>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147C86" w:rsidRDefault="00147C86" w:rsidP="00147C86">
      <w:pPr>
        <w:autoSpaceDE w:val="0"/>
        <w:ind w:firstLine="709"/>
        <w:jc w:val="both"/>
        <w:rPr>
          <w:sz w:val="28"/>
          <w:szCs w:val="28"/>
        </w:rPr>
      </w:pPr>
      <w:r>
        <w:rPr>
          <w:sz w:val="28"/>
          <w:szCs w:val="28"/>
        </w:rPr>
        <w:t>основные положения законодательства, касающиеся порядка предоставления муниципальной услуги;</w:t>
      </w:r>
    </w:p>
    <w:p w:rsidR="00147C86" w:rsidRDefault="00147C86" w:rsidP="00147C86">
      <w:pPr>
        <w:autoSpaceDE w:val="0"/>
        <w:ind w:firstLine="709"/>
        <w:jc w:val="both"/>
        <w:rPr>
          <w:sz w:val="28"/>
          <w:szCs w:val="28"/>
        </w:rPr>
      </w:pPr>
      <w:r>
        <w:rPr>
          <w:sz w:val="28"/>
          <w:szCs w:val="28"/>
        </w:rPr>
        <w:t>перечень и формы документов, необходимых для предоставления муниципальной услуги;</w:t>
      </w:r>
    </w:p>
    <w:p w:rsidR="00147C86" w:rsidRDefault="00147C86" w:rsidP="00147C86">
      <w:pPr>
        <w:autoSpaceDE w:val="0"/>
        <w:ind w:firstLine="709"/>
        <w:jc w:val="both"/>
        <w:rPr>
          <w:sz w:val="28"/>
          <w:szCs w:val="28"/>
        </w:rPr>
      </w:pPr>
      <w:r>
        <w:rPr>
          <w:sz w:val="28"/>
          <w:szCs w:val="28"/>
        </w:rPr>
        <w:t>перечень оснований для отказа в предоставлении муниципальной услуги;</w:t>
      </w:r>
    </w:p>
    <w:p w:rsidR="00147C86" w:rsidRDefault="00147C86" w:rsidP="00147C86">
      <w:pPr>
        <w:autoSpaceDE w:val="0"/>
        <w:ind w:firstLine="709"/>
        <w:jc w:val="both"/>
        <w:rPr>
          <w:sz w:val="28"/>
          <w:szCs w:val="28"/>
        </w:rPr>
      </w:pPr>
      <w:r>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47C86" w:rsidRDefault="00147C86" w:rsidP="00147C86">
      <w:pPr>
        <w:autoSpaceDE w:val="0"/>
        <w:ind w:firstLine="540"/>
        <w:jc w:val="both"/>
        <w:rPr>
          <w:sz w:val="28"/>
          <w:szCs w:val="28"/>
        </w:rPr>
      </w:pPr>
      <w:r>
        <w:rPr>
          <w:sz w:val="28"/>
          <w:szCs w:val="28"/>
        </w:rPr>
        <w:t>МФЦ (с указанием контактной информации), через которые может быть подано заявление.</w:t>
      </w:r>
    </w:p>
    <w:p w:rsidR="00147C86" w:rsidRDefault="00147C86" w:rsidP="00147C86">
      <w:pPr>
        <w:autoSpaceDE w:val="0"/>
        <w:ind w:firstLine="540"/>
        <w:jc w:val="center"/>
        <w:rPr>
          <w:b/>
          <w:sz w:val="28"/>
          <w:szCs w:val="28"/>
        </w:rPr>
      </w:pPr>
    </w:p>
    <w:p w:rsidR="00147C86" w:rsidRDefault="00147C86" w:rsidP="00147C86">
      <w:pPr>
        <w:autoSpaceDE w:val="0"/>
        <w:ind w:firstLine="540"/>
        <w:jc w:val="center"/>
        <w:rPr>
          <w:b/>
          <w:sz w:val="28"/>
          <w:szCs w:val="28"/>
        </w:rPr>
      </w:pPr>
      <w:r>
        <w:rPr>
          <w:b/>
          <w:sz w:val="28"/>
          <w:szCs w:val="28"/>
        </w:rPr>
        <w:t>Показатели доступности и качества муниципальной услуги</w:t>
      </w:r>
    </w:p>
    <w:p w:rsidR="00147C86" w:rsidRDefault="00147C86" w:rsidP="00147C86">
      <w:pPr>
        <w:autoSpaceDE w:val="0"/>
        <w:ind w:firstLine="540"/>
        <w:jc w:val="center"/>
        <w:rPr>
          <w:b/>
          <w:i/>
          <w:sz w:val="28"/>
          <w:szCs w:val="28"/>
        </w:rPr>
      </w:pPr>
    </w:p>
    <w:p w:rsidR="00147C86" w:rsidRDefault="00147C86" w:rsidP="00147C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Показателями доступности предоставления муниципальной услуги являются:</w:t>
      </w:r>
    </w:p>
    <w:p w:rsidR="00147C86" w:rsidRDefault="00147C86" w:rsidP="00147C86">
      <w:pPr>
        <w:jc w:val="both"/>
        <w:rPr>
          <w:sz w:val="28"/>
          <w:szCs w:val="28"/>
        </w:rPr>
      </w:pPr>
      <w:r>
        <w:rPr>
          <w:sz w:val="28"/>
          <w:szCs w:val="28"/>
        </w:rPr>
        <w:tab/>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47C86" w:rsidRDefault="00147C86" w:rsidP="00147C86">
      <w:pPr>
        <w:jc w:val="both"/>
        <w:rPr>
          <w:sz w:val="28"/>
          <w:szCs w:val="28"/>
        </w:rPr>
      </w:pPr>
      <w:r>
        <w:rPr>
          <w:sz w:val="28"/>
          <w:szCs w:val="28"/>
        </w:rPr>
        <w:t>наличие возможности получения муниципальной услуги в электронном виде и через МФЦ;</w:t>
      </w:r>
    </w:p>
    <w:p w:rsidR="00147C86" w:rsidRDefault="00147C86" w:rsidP="00147C86">
      <w:pPr>
        <w:jc w:val="both"/>
        <w:rPr>
          <w:sz w:val="28"/>
          <w:szCs w:val="28"/>
        </w:rPr>
      </w:pPr>
      <w:r>
        <w:rPr>
          <w:sz w:val="28"/>
          <w:szCs w:val="28"/>
        </w:rPr>
        <w:lastRenderedPageBreak/>
        <w:tab/>
        <w:t>содействие инвалиду (при необходимости) со стороны должностных лиц при входе, выходе и перемещении по помещению приема и выдачи документов;</w:t>
      </w:r>
    </w:p>
    <w:p w:rsidR="00147C86" w:rsidRDefault="00147C86" w:rsidP="00147C86">
      <w:pPr>
        <w:jc w:val="both"/>
        <w:rPr>
          <w:sz w:val="28"/>
          <w:szCs w:val="28"/>
        </w:rPr>
      </w:pPr>
      <w:r>
        <w:rPr>
          <w:sz w:val="28"/>
          <w:szCs w:val="28"/>
        </w:rPr>
        <w:tab/>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47C86" w:rsidRDefault="00147C86" w:rsidP="00147C86">
      <w:pPr>
        <w:autoSpaceDE w:val="0"/>
        <w:ind w:firstLine="567"/>
        <w:jc w:val="both"/>
        <w:rPr>
          <w:sz w:val="28"/>
          <w:szCs w:val="28"/>
        </w:rPr>
      </w:pPr>
      <w:r>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47C86" w:rsidRDefault="00147C86" w:rsidP="00147C86">
      <w:pPr>
        <w:autoSpaceDE w:val="0"/>
        <w:ind w:firstLine="709"/>
        <w:jc w:val="both"/>
        <w:rPr>
          <w:rFonts w:cs="Mangal"/>
          <w:sz w:val="28"/>
          <w:szCs w:val="28"/>
        </w:rPr>
      </w:pPr>
      <w:r>
        <w:rPr>
          <w:sz w:val="28"/>
          <w:szCs w:val="28"/>
        </w:rPr>
        <w:t>наличие возможности получения муниципальной услуги в электронном виде и через МФЦ;</w:t>
      </w:r>
    </w:p>
    <w:p w:rsidR="00147C86" w:rsidRDefault="00147C86" w:rsidP="00147C86">
      <w:pPr>
        <w:autoSpaceDE w:val="0"/>
        <w:ind w:firstLine="709"/>
        <w:jc w:val="both"/>
        <w:rPr>
          <w:sz w:val="28"/>
          <w:szCs w:val="28"/>
        </w:rPr>
      </w:pPr>
      <w:r>
        <w:rPr>
          <w:sz w:val="28"/>
          <w:szCs w:val="28"/>
        </w:rPr>
        <w:t>2.15.1. Качество предоставления муниципальной услуги характеризуется отсутствием:</w:t>
      </w:r>
    </w:p>
    <w:p w:rsidR="00147C86" w:rsidRDefault="00147C86" w:rsidP="00147C86">
      <w:pPr>
        <w:autoSpaceDE w:val="0"/>
        <w:ind w:firstLine="709"/>
        <w:jc w:val="both"/>
        <w:rPr>
          <w:sz w:val="28"/>
          <w:szCs w:val="28"/>
        </w:rPr>
      </w:pPr>
      <w:r>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47C86" w:rsidRDefault="00147C86" w:rsidP="00147C86">
      <w:pPr>
        <w:autoSpaceDE w:val="0"/>
        <w:ind w:firstLine="709"/>
        <w:jc w:val="both"/>
        <w:rPr>
          <w:sz w:val="28"/>
          <w:szCs w:val="28"/>
        </w:rPr>
      </w:pPr>
      <w:r>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47C86" w:rsidRDefault="00147C86" w:rsidP="00147C86">
      <w:pPr>
        <w:autoSpaceDE w:val="0"/>
        <w:ind w:firstLine="709"/>
        <w:jc w:val="both"/>
        <w:rPr>
          <w:sz w:val="28"/>
          <w:szCs w:val="28"/>
        </w:rPr>
      </w:pPr>
      <w:r>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147C86" w:rsidRDefault="00147C86" w:rsidP="00147C86">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нарушений сроков предоставления муниципальной услуги и выполнения административных процедур.</w:t>
      </w:r>
    </w:p>
    <w:p w:rsidR="00147C86" w:rsidRDefault="00147C86" w:rsidP="00147C86">
      <w:pPr>
        <w:pStyle w:val="ConsPlusNormal"/>
        <w:ind w:firstLine="540"/>
        <w:jc w:val="both"/>
        <w:rPr>
          <w:rFonts w:ascii="Times New Roman" w:eastAsia="Calibri" w:hAnsi="Times New Roman" w:cs="Times New Roman"/>
          <w:sz w:val="28"/>
          <w:szCs w:val="28"/>
        </w:rPr>
      </w:pPr>
    </w:p>
    <w:p w:rsidR="00147C86" w:rsidRDefault="00147C86" w:rsidP="00147C86">
      <w:pPr>
        <w:jc w:val="center"/>
        <w:rPr>
          <w:rFonts w:eastAsia="SimSun" w:cs="Mangal"/>
          <w:b/>
          <w:sz w:val="28"/>
          <w:szCs w:val="28"/>
        </w:rPr>
      </w:pPr>
      <w:r>
        <w:rPr>
          <w:b/>
          <w:sz w:val="28"/>
          <w:szCs w:val="28"/>
        </w:rPr>
        <w:t>Требования, учитывающие особенности предоставления муниципальной услуги в электронной форме и МФЦ</w:t>
      </w:r>
    </w:p>
    <w:p w:rsidR="00147C86" w:rsidRDefault="00147C86" w:rsidP="00147C86">
      <w:pPr>
        <w:autoSpaceDE w:val="0"/>
        <w:jc w:val="center"/>
        <w:rPr>
          <w:b/>
          <w:i/>
          <w:sz w:val="28"/>
          <w:szCs w:val="28"/>
        </w:rPr>
      </w:pPr>
    </w:p>
    <w:p w:rsidR="00147C86" w:rsidRDefault="00147C86" w:rsidP="00147C86">
      <w:pPr>
        <w:autoSpaceDE w:val="0"/>
        <w:ind w:firstLine="709"/>
        <w:jc w:val="both"/>
        <w:rPr>
          <w:sz w:val="28"/>
          <w:szCs w:val="28"/>
        </w:rPr>
      </w:pPr>
      <w:r>
        <w:rPr>
          <w:sz w:val="28"/>
          <w:szCs w:val="28"/>
        </w:rPr>
        <w:t xml:space="preserve">2.16. При предоставления муниципальной услуги в электронной форме для заявителей обеспечивается: </w:t>
      </w:r>
    </w:p>
    <w:p w:rsidR="00147C86" w:rsidRDefault="00147C86" w:rsidP="00147C86">
      <w:pPr>
        <w:autoSpaceDE w:val="0"/>
        <w:ind w:firstLine="709"/>
        <w:jc w:val="both"/>
        <w:rPr>
          <w:sz w:val="28"/>
          <w:szCs w:val="28"/>
        </w:rPr>
      </w:pPr>
      <w:r>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147C86" w:rsidRDefault="00147C86" w:rsidP="00147C86">
      <w:pPr>
        <w:autoSpaceDE w:val="0"/>
        <w:ind w:firstLine="709"/>
        <w:jc w:val="both"/>
        <w:rPr>
          <w:sz w:val="28"/>
          <w:szCs w:val="28"/>
        </w:rPr>
      </w:pPr>
      <w:r>
        <w:rPr>
          <w:sz w:val="28"/>
          <w:szCs w:val="28"/>
        </w:rPr>
        <w:t>возможность получения и копирования формы уведомлений, необходимых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147C86" w:rsidRDefault="00147C86" w:rsidP="00147C86">
      <w:pPr>
        <w:autoSpaceDE w:val="0"/>
        <w:ind w:firstLine="709"/>
        <w:jc w:val="both"/>
        <w:rPr>
          <w:sz w:val="28"/>
          <w:szCs w:val="28"/>
        </w:rPr>
      </w:pPr>
      <w:r>
        <w:rPr>
          <w:sz w:val="28"/>
          <w:szCs w:val="28"/>
        </w:rPr>
        <w:t>возможность направления уведомлений в электронной форме с использованием Единого и регионального порталов госуслуг;</w:t>
      </w:r>
    </w:p>
    <w:p w:rsidR="00147C86" w:rsidRDefault="00147C86" w:rsidP="00147C86">
      <w:pPr>
        <w:autoSpaceDE w:val="0"/>
        <w:ind w:firstLine="709"/>
        <w:jc w:val="both"/>
        <w:rPr>
          <w:sz w:val="28"/>
          <w:szCs w:val="28"/>
        </w:rPr>
      </w:pPr>
      <w:r>
        <w:rPr>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147C86" w:rsidRDefault="00147C86" w:rsidP="00147C86">
      <w:pPr>
        <w:autoSpaceDE w:val="0"/>
        <w:ind w:firstLine="709"/>
        <w:jc w:val="both"/>
        <w:rPr>
          <w:sz w:val="28"/>
          <w:szCs w:val="28"/>
        </w:rPr>
      </w:pPr>
      <w:r>
        <w:rPr>
          <w:sz w:val="28"/>
          <w:szCs w:val="28"/>
        </w:rPr>
        <w:t xml:space="preserve">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w:t>
      </w:r>
      <w:r>
        <w:rPr>
          <w:sz w:val="28"/>
          <w:szCs w:val="28"/>
        </w:rPr>
        <w:lastRenderedPageBreak/>
        <w:t>предоставлении) муниципальной услуги по указанному в обращении адресу электронной почты.</w:t>
      </w:r>
    </w:p>
    <w:p w:rsidR="00147C86" w:rsidRDefault="00147C86" w:rsidP="00147C86">
      <w:pPr>
        <w:autoSpaceDE w:val="0"/>
        <w:ind w:firstLine="709"/>
        <w:jc w:val="both"/>
        <w:rPr>
          <w:sz w:val="28"/>
          <w:szCs w:val="28"/>
          <w:shd w:val="clear" w:color="auto" w:fill="FFFFFF"/>
        </w:rPr>
      </w:pPr>
      <w:r>
        <w:rPr>
          <w:sz w:val="28"/>
          <w:szCs w:val="28"/>
          <w:shd w:val="clear" w:color="auto" w:fill="FFFFFF"/>
        </w:rPr>
        <w:t>2.16.1.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47C86" w:rsidRDefault="00147C86" w:rsidP="00147C86">
      <w:pPr>
        <w:ind w:firstLine="540"/>
        <w:jc w:val="both"/>
        <w:rPr>
          <w:sz w:val="28"/>
          <w:szCs w:val="28"/>
          <w:shd w:val="clear" w:color="auto" w:fill="FFFFFF"/>
        </w:rPr>
      </w:pPr>
    </w:p>
    <w:p w:rsidR="00147C86" w:rsidRDefault="00147C86" w:rsidP="00147C86">
      <w:pPr>
        <w:autoSpaceDE w:val="0"/>
        <w:ind w:firstLine="708"/>
        <w:jc w:val="center"/>
        <w:rPr>
          <w:b/>
          <w:spacing w:val="2"/>
          <w:sz w:val="28"/>
          <w:szCs w:val="28"/>
          <w:shd w:val="clear" w:color="auto" w:fill="FFFFFF"/>
        </w:rPr>
      </w:pPr>
      <w:r>
        <w:rPr>
          <w:b/>
          <w:sz w:val="28"/>
          <w:szCs w:val="28"/>
          <w:lang w:val="en-US"/>
        </w:rPr>
        <w:t>III</w:t>
      </w:r>
      <w:r>
        <w:rPr>
          <w:b/>
          <w:sz w:val="28"/>
          <w:szCs w:val="28"/>
        </w:rPr>
        <w:t xml:space="preserve">. Состав, последовательность и сроки выполнения административных процедур, требования к порядку их выполнения, </w:t>
      </w:r>
      <w:r>
        <w:rPr>
          <w:b/>
          <w:spacing w:val="2"/>
          <w:sz w:val="28"/>
          <w:szCs w:val="28"/>
          <w:shd w:val="clear" w:color="auto" w:fill="FFFFFF"/>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Исчерпывающий перечень административных процедур</w:t>
      </w: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1) прием, регистрация уведомления о планируемом сносе объекта капитального строительства с приложением документов;</w:t>
      </w:r>
    </w:p>
    <w:p w:rsidR="00147C86" w:rsidRDefault="00147C86" w:rsidP="00147C86">
      <w:pPr>
        <w:autoSpaceDE w:val="0"/>
        <w:ind w:firstLine="540"/>
        <w:jc w:val="both"/>
        <w:rPr>
          <w:b/>
          <w:bCs/>
          <w:sz w:val="28"/>
          <w:szCs w:val="28"/>
        </w:rPr>
      </w:pPr>
      <w:r>
        <w:rPr>
          <w:iCs/>
          <w:sz w:val="28"/>
          <w:szCs w:val="28"/>
        </w:rPr>
        <w:t>2) ф</w:t>
      </w:r>
      <w:r>
        <w:rPr>
          <w:sz w:val="28"/>
          <w:szCs w:val="28"/>
        </w:rPr>
        <w:t>ормирование и направление межведомственных запросов;</w:t>
      </w:r>
      <w:r>
        <w:rPr>
          <w:b/>
          <w:bCs/>
          <w:sz w:val="28"/>
          <w:szCs w:val="28"/>
        </w:rPr>
        <w:t xml:space="preserve"> </w:t>
      </w:r>
    </w:p>
    <w:p w:rsidR="00147C86" w:rsidRDefault="00147C86" w:rsidP="00147C86">
      <w:pPr>
        <w:autoSpaceDE w:val="0"/>
        <w:ind w:firstLine="540"/>
        <w:jc w:val="both"/>
        <w:rPr>
          <w:iCs/>
          <w:sz w:val="28"/>
          <w:szCs w:val="28"/>
        </w:rPr>
      </w:pPr>
      <w:r>
        <w:rPr>
          <w:iCs/>
          <w:sz w:val="28"/>
          <w:szCs w:val="28"/>
        </w:rPr>
        <w:t>3) р</w:t>
      </w:r>
      <w:r>
        <w:rPr>
          <w:sz w:val="28"/>
          <w:szCs w:val="28"/>
        </w:rPr>
        <w:t>ассмотрение заявления и представленных документов и принятие решения по подготовке результата предоставления муниципальной услуги</w:t>
      </w:r>
      <w:r>
        <w:rPr>
          <w:b/>
          <w:sz w:val="28"/>
          <w:szCs w:val="28"/>
        </w:rPr>
        <w:t xml:space="preserve"> </w:t>
      </w:r>
      <w:r>
        <w:rPr>
          <w:iCs/>
          <w:sz w:val="28"/>
          <w:szCs w:val="28"/>
        </w:rPr>
        <w:t>;</w:t>
      </w: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p>
    <w:p w:rsidR="00147C86" w:rsidRDefault="00147C86" w:rsidP="00147C86">
      <w:pPr>
        <w:autoSpaceDE w:val="0"/>
        <w:ind w:firstLine="540"/>
        <w:jc w:val="center"/>
        <w:rPr>
          <w:b/>
          <w:sz w:val="28"/>
          <w:szCs w:val="28"/>
        </w:rPr>
      </w:pPr>
      <w:r>
        <w:rPr>
          <w:b/>
          <w:sz w:val="28"/>
          <w:szCs w:val="28"/>
        </w:rPr>
        <w:t>Прием, регистрация уведомления о планируемом сносе объекта капитального строительства с приложением документов</w:t>
      </w:r>
    </w:p>
    <w:p w:rsidR="00147C86" w:rsidRDefault="00147C86" w:rsidP="00147C86">
      <w:pPr>
        <w:autoSpaceDE w:val="0"/>
        <w:ind w:firstLine="540"/>
        <w:jc w:val="center"/>
        <w:rPr>
          <w:b/>
          <w:i/>
          <w:sz w:val="28"/>
          <w:szCs w:val="28"/>
        </w:rPr>
      </w:pPr>
    </w:p>
    <w:p w:rsidR="00147C86" w:rsidRDefault="00147C86" w:rsidP="00147C86">
      <w:pPr>
        <w:ind w:firstLine="567"/>
        <w:jc w:val="both"/>
        <w:rPr>
          <w:color w:val="000000"/>
          <w:sz w:val="28"/>
          <w:szCs w:val="28"/>
        </w:rPr>
      </w:pPr>
      <w:r>
        <w:rPr>
          <w:sz w:val="28"/>
          <w:szCs w:val="28"/>
        </w:rPr>
        <w:t xml:space="preserve">3.2. </w:t>
      </w:r>
      <w:r>
        <w:rPr>
          <w:color w:val="000000"/>
          <w:sz w:val="28"/>
          <w:szCs w:val="28"/>
        </w:rPr>
        <w:t xml:space="preserve"> Основанием для начала административной процедуры является поступление в администрацию уведомления с приложением документов, предусмотренных </w:t>
      </w:r>
      <w:r>
        <w:rPr>
          <w:sz w:val="28"/>
          <w:szCs w:val="28"/>
        </w:rPr>
        <w:t>пунктом. 2.6. Административного регламента,</w:t>
      </w:r>
      <w:r>
        <w:rPr>
          <w:color w:val="000000"/>
          <w:sz w:val="28"/>
          <w:szCs w:val="28"/>
        </w:rPr>
        <w:t xml:space="preserve"> одним из следующих способов:</w:t>
      </w:r>
    </w:p>
    <w:p w:rsidR="00147C86" w:rsidRDefault="00147C86" w:rsidP="00147C86">
      <w:pPr>
        <w:ind w:firstLine="709"/>
        <w:jc w:val="both"/>
        <w:rPr>
          <w:color w:val="000000"/>
          <w:sz w:val="28"/>
          <w:szCs w:val="28"/>
        </w:rPr>
      </w:pPr>
      <w:r>
        <w:rPr>
          <w:color w:val="000000"/>
          <w:sz w:val="28"/>
          <w:szCs w:val="28"/>
        </w:rPr>
        <w:t xml:space="preserve">посредством личного обращения заявителя </w:t>
      </w:r>
      <w:r>
        <w:rPr>
          <w:sz w:val="28"/>
          <w:szCs w:val="28"/>
        </w:rPr>
        <w:t xml:space="preserve">(представителя заявителя) </w:t>
      </w:r>
      <w:r>
        <w:rPr>
          <w:sz w:val="28"/>
          <w:szCs w:val="28"/>
        </w:rPr>
        <w:br/>
      </w:r>
      <w:r>
        <w:rPr>
          <w:color w:val="000000"/>
          <w:sz w:val="28"/>
          <w:szCs w:val="28"/>
        </w:rPr>
        <w:t>в подразделение;</w:t>
      </w:r>
    </w:p>
    <w:p w:rsidR="00147C86" w:rsidRDefault="00147C86" w:rsidP="00147C86">
      <w:pPr>
        <w:ind w:firstLine="709"/>
        <w:jc w:val="both"/>
        <w:rPr>
          <w:color w:val="000000"/>
          <w:sz w:val="28"/>
          <w:szCs w:val="28"/>
        </w:rPr>
      </w:pPr>
      <w:r>
        <w:rPr>
          <w:color w:val="000000"/>
          <w:sz w:val="28"/>
          <w:szCs w:val="28"/>
        </w:rPr>
        <w:t xml:space="preserve">посредством личного обращения заявителя </w:t>
      </w:r>
      <w:r>
        <w:rPr>
          <w:sz w:val="28"/>
          <w:szCs w:val="28"/>
        </w:rPr>
        <w:t xml:space="preserve">(представителя заявителя) </w:t>
      </w:r>
      <w:r>
        <w:rPr>
          <w:color w:val="000000"/>
          <w:sz w:val="28"/>
          <w:szCs w:val="28"/>
        </w:rPr>
        <w:t>в МФЦ;</w:t>
      </w:r>
    </w:p>
    <w:p w:rsidR="00147C86" w:rsidRDefault="00147C86" w:rsidP="00147C86">
      <w:pPr>
        <w:ind w:firstLine="709"/>
        <w:jc w:val="both"/>
        <w:rPr>
          <w:color w:val="000000"/>
          <w:sz w:val="28"/>
          <w:szCs w:val="28"/>
        </w:rPr>
      </w:pPr>
      <w:r>
        <w:rPr>
          <w:color w:val="000000"/>
          <w:sz w:val="28"/>
          <w:szCs w:val="28"/>
        </w:rPr>
        <w:t>посредством почтового отправления с уведомлением о вручении;</w:t>
      </w:r>
    </w:p>
    <w:p w:rsidR="00147C86" w:rsidRDefault="00147C86" w:rsidP="00147C86">
      <w:pPr>
        <w:ind w:firstLine="709"/>
        <w:jc w:val="both"/>
        <w:rPr>
          <w:color w:val="000000"/>
          <w:sz w:val="28"/>
          <w:szCs w:val="28"/>
        </w:rPr>
      </w:pPr>
      <w:r>
        <w:rPr>
          <w:color w:val="000000"/>
          <w:sz w:val="28"/>
          <w:szCs w:val="28"/>
        </w:rPr>
        <w:t xml:space="preserve">посредством направления в электронном виде через </w:t>
      </w:r>
      <w:r>
        <w:rPr>
          <w:sz w:val="28"/>
          <w:szCs w:val="28"/>
        </w:rPr>
        <w:t>Единый и региональный порталы</w:t>
      </w:r>
      <w:r>
        <w:rPr>
          <w:color w:val="000000"/>
          <w:sz w:val="28"/>
          <w:szCs w:val="28"/>
        </w:rPr>
        <w:t>.</w:t>
      </w:r>
    </w:p>
    <w:p w:rsidR="00147C86" w:rsidRDefault="00147C86" w:rsidP="00147C86">
      <w:pPr>
        <w:autoSpaceDE w:val="0"/>
        <w:ind w:firstLine="709"/>
        <w:jc w:val="both"/>
        <w:rPr>
          <w:sz w:val="28"/>
          <w:szCs w:val="28"/>
        </w:rPr>
      </w:pPr>
      <w:r>
        <w:rPr>
          <w:color w:val="000000"/>
          <w:sz w:val="28"/>
          <w:szCs w:val="28"/>
        </w:rPr>
        <w:t>Уведомление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w:t>
      </w:r>
      <w:r>
        <w:rPr>
          <w:sz w:val="28"/>
          <w:szCs w:val="28"/>
        </w:rPr>
        <w:t>.</w:t>
      </w:r>
    </w:p>
    <w:p w:rsidR="00147C86" w:rsidRDefault="00147C86" w:rsidP="00147C86">
      <w:pPr>
        <w:autoSpaceDE w:val="0"/>
        <w:ind w:firstLine="709"/>
        <w:jc w:val="both"/>
        <w:rPr>
          <w:color w:val="000000"/>
          <w:sz w:val="28"/>
          <w:szCs w:val="28"/>
        </w:rPr>
      </w:pPr>
      <w:r>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47C86" w:rsidRDefault="00147C86" w:rsidP="00147C8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прием и регистрацию документов, регистрирует уведомление.</w:t>
      </w:r>
    </w:p>
    <w:p w:rsidR="00147C86" w:rsidRDefault="00147C86" w:rsidP="00147C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уведомления и документов, указанных в пунктах 2.6 и 2.7 Административного регламента, представленных в форме электронных </w:t>
      </w:r>
      <w:r>
        <w:rPr>
          <w:rFonts w:ascii="Times New Roman" w:hAnsi="Times New Roman" w:cs="Times New Roman"/>
          <w:sz w:val="28"/>
          <w:szCs w:val="28"/>
        </w:rPr>
        <w:lastRenderedPageBreak/>
        <w:t>документов, подтверждается путем направления заявителю (представителю заявителя) сообщения о получении уведомления и документов с указанием входящего регистрационного номера уведомления, даты получения уполномоченным органом уведомления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уведомлении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уведомления в подразделение.</w:t>
      </w:r>
    </w:p>
    <w:p w:rsidR="00147C86" w:rsidRDefault="00147C86" w:rsidP="00147C86">
      <w:pPr>
        <w:autoSpaceDE w:val="0"/>
        <w:ind w:firstLine="709"/>
        <w:jc w:val="both"/>
        <w:rPr>
          <w:rFonts w:cs="Mangal"/>
          <w:color w:val="000000"/>
          <w:sz w:val="28"/>
          <w:szCs w:val="28"/>
        </w:rPr>
      </w:pPr>
      <w:r>
        <w:rPr>
          <w:sz w:val="28"/>
          <w:szCs w:val="28"/>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Pr>
          <w:color w:val="000000"/>
          <w:sz w:val="28"/>
          <w:szCs w:val="28"/>
        </w:rPr>
        <w:t xml:space="preserve">. </w:t>
      </w:r>
    </w:p>
    <w:p w:rsidR="00147C86" w:rsidRDefault="00147C86" w:rsidP="00147C86">
      <w:pPr>
        <w:autoSpaceDE w:val="0"/>
        <w:ind w:firstLine="709"/>
        <w:jc w:val="both"/>
        <w:rPr>
          <w:sz w:val="28"/>
          <w:szCs w:val="28"/>
        </w:rPr>
      </w:pPr>
      <w:r>
        <w:rPr>
          <w:sz w:val="28"/>
          <w:szCs w:val="28"/>
        </w:rPr>
        <w:t>Способ фиксации результата административной процедуры:</w:t>
      </w:r>
    </w:p>
    <w:p w:rsidR="00147C86" w:rsidRDefault="00147C86" w:rsidP="00147C86">
      <w:pPr>
        <w:autoSpaceDE w:val="0"/>
        <w:ind w:firstLine="709"/>
        <w:jc w:val="both"/>
        <w:rPr>
          <w:sz w:val="28"/>
          <w:szCs w:val="28"/>
        </w:rPr>
      </w:pPr>
      <w:r>
        <w:rPr>
          <w:sz w:val="28"/>
          <w:szCs w:val="28"/>
        </w:rPr>
        <w:t>При отсутствии оснований, предусмотренных пунктом 2.9 административного регламента:</w:t>
      </w:r>
    </w:p>
    <w:p w:rsidR="00147C86" w:rsidRDefault="00147C86" w:rsidP="00147C86">
      <w:pPr>
        <w:autoSpaceDE w:val="0"/>
        <w:ind w:firstLine="709"/>
        <w:jc w:val="both"/>
        <w:rPr>
          <w:color w:val="000000"/>
          <w:sz w:val="28"/>
          <w:szCs w:val="28"/>
        </w:rPr>
      </w:pPr>
      <w:r>
        <w:rPr>
          <w:sz w:val="28"/>
          <w:szCs w:val="28"/>
        </w:rPr>
        <w:t xml:space="preserve">- присвоение специалистом, </w:t>
      </w:r>
      <w:r>
        <w:rPr>
          <w:color w:val="000000"/>
          <w:sz w:val="28"/>
          <w:szCs w:val="28"/>
        </w:rPr>
        <w:t>ответственным за прием и регистрацию документов, регистрационного номера принятому уведомлению.</w:t>
      </w:r>
    </w:p>
    <w:p w:rsidR="00147C86" w:rsidRDefault="00147C86" w:rsidP="00147C86">
      <w:pPr>
        <w:autoSpaceDE w:val="0"/>
        <w:ind w:firstLine="709"/>
        <w:jc w:val="both"/>
        <w:rPr>
          <w:color w:val="000000"/>
          <w:sz w:val="28"/>
          <w:szCs w:val="28"/>
        </w:rPr>
      </w:pPr>
      <w:r>
        <w:rPr>
          <w:color w:val="000000"/>
          <w:sz w:val="28"/>
          <w:szCs w:val="28"/>
        </w:rPr>
        <w:t>- подпись специалиста МФЦ, осуществляющего прием документов, на втором экземпляре сопроводительного письма к уведомлению о приеме документов, направляемому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w:t>
      </w:r>
    </w:p>
    <w:p w:rsidR="00147C86" w:rsidRDefault="00147C86" w:rsidP="00147C86">
      <w:pPr>
        <w:ind w:firstLine="567"/>
        <w:jc w:val="both"/>
        <w:rPr>
          <w:sz w:val="28"/>
          <w:szCs w:val="28"/>
        </w:rPr>
      </w:pPr>
      <w:r>
        <w:rPr>
          <w:sz w:val="28"/>
          <w:szCs w:val="28"/>
        </w:rPr>
        <w:t>Максимальный срок выполнения административной процедуры составляет 3 рабочих дня.</w:t>
      </w:r>
    </w:p>
    <w:p w:rsidR="00147C86" w:rsidRDefault="00147C86" w:rsidP="00147C86">
      <w:pPr>
        <w:autoSpaceDE w:val="0"/>
        <w:ind w:firstLine="540"/>
        <w:jc w:val="center"/>
        <w:rPr>
          <w:b/>
          <w:i/>
          <w:sz w:val="28"/>
          <w:szCs w:val="28"/>
        </w:rPr>
      </w:pPr>
    </w:p>
    <w:p w:rsidR="00147C86" w:rsidRDefault="00147C86" w:rsidP="00147C86">
      <w:pPr>
        <w:autoSpaceDE w:val="0"/>
        <w:ind w:firstLine="540"/>
        <w:jc w:val="center"/>
        <w:rPr>
          <w:b/>
          <w:bCs/>
          <w:sz w:val="28"/>
          <w:szCs w:val="28"/>
        </w:rPr>
      </w:pPr>
      <w:r>
        <w:rPr>
          <w:b/>
          <w:bCs/>
          <w:sz w:val="28"/>
          <w:szCs w:val="28"/>
        </w:rPr>
        <w:t xml:space="preserve">Формирование и направление межведомственных запросов </w:t>
      </w:r>
    </w:p>
    <w:p w:rsidR="00147C86" w:rsidRDefault="00147C86" w:rsidP="00147C86">
      <w:pPr>
        <w:autoSpaceDE w:val="0"/>
        <w:ind w:firstLine="540"/>
        <w:jc w:val="center"/>
        <w:rPr>
          <w:b/>
          <w:i/>
          <w:sz w:val="28"/>
          <w:szCs w:val="28"/>
        </w:rPr>
      </w:pPr>
    </w:p>
    <w:p w:rsidR="00147C86" w:rsidRDefault="00147C86" w:rsidP="00147C86">
      <w:pPr>
        <w:autoSpaceDE w:val="0"/>
        <w:ind w:firstLine="567"/>
        <w:jc w:val="both"/>
        <w:rPr>
          <w:sz w:val="28"/>
          <w:szCs w:val="28"/>
        </w:rPr>
      </w:pPr>
      <w:r>
        <w:rPr>
          <w:sz w:val="28"/>
          <w:szCs w:val="28"/>
        </w:rPr>
        <w:t>3.3. Формирование и направление межведомственных запросов законодательством не предусмотрено.</w:t>
      </w:r>
    </w:p>
    <w:p w:rsidR="00147C86" w:rsidRDefault="00147C86" w:rsidP="00147C86">
      <w:pPr>
        <w:autoSpaceDE w:val="0"/>
        <w:ind w:firstLine="540"/>
        <w:jc w:val="center"/>
        <w:rPr>
          <w:b/>
          <w:i/>
          <w:sz w:val="28"/>
          <w:szCs w:val="28"/>
        </w:rPr>
      </w:pPr>
    </w:p>
    <w:p w:rsidR="00147C86" w:rsidRDefault="00147C86" w:rsidP="00147C86">
      <w:pPr>
        <w:autoSpaceDE w:val="0"/>
        <w:ind w:firstLine="540"/>
        <w:jc w:val="center"/>
        <w:rPr>
          <w:b/>
          <w:sz w:val="28"/>
          <w:szCs w:val="28"/>
        </w:rPr>
      </w:pPr>
      <w:r>
        <w:rPr>
          <w:b/>
          <w:sz w:val="28"/>
          <w:szCs w:val="28"/>
        </w:rPr>
        <w:t xml:space="preserve">Рассмотрение заявления и представленных документов и принятие решения по подготовке результата предоставления муниципальной услуги </w:t>
      </w:r>
    </w:p>
    <w:p w:rsidR="00147C86" w:rsidRDefault="00147C86" w:rsidP="00147C86">
      <w:pPr>
        <w:autoSpaceDE w:val="0"/>
        <w:ind w:firstLine="540"/>
        <w:jc w:val="center"/>
        <w:rPr>
          <w:b/>
          <w:i/>
          <w:sz w:val="28"/>
          <w:szCs w:val="28"/>
        </w:rPr>
      </w:pPr>
    </w:p>
    <w:p w:rsidR="00147C86" w:rsidRDefault="00147C86" w:rsidP="00147C86">
      <w:pPr>
        <w:pStyle w:val="ConsPlusNormal"/>
        <w:ind w:firstLine="540"/>
        <w:jc w:val="both"/>
        <w:rPr>
          <w:rFonts w:ascii="Times New Roman" w:hAnsi="Times New Roman" w:cs="Times New Roman"/>
          <w:iCs/>
          <w:sz w:val="28"/>
          <w:szCs w:val="28"/>
        </w:rPr>
      </w:pPr>
      <w:r>
        <w:rPr>
          <w:rFonts w:ascii="Times New Roman" w:hAnsi="Times New Roman" w:cs="Times New Roman"/>
          <w:sz w:val="28"/>
          <w:szCs w:val="28"/>
        </w:rPr>
        <w:t xml:space="preserve">3.4.Основанием для начала административной процедуры является рассмотрение уведомления о планируемом сносе объекта капитального строительства, </w:t>
      </w:r>
      <w:r>
        <w:rPr>
          <w:rFonts w:ascii="Times New Roman" w:hAnsi="Times New Roman" w:cs="Times New Roman"/>
          <w:iCs/>
          <w:sz w:val="28"/>
          <w:szCs w:val="28"/>
        </w:rPr>
        <w:t>уведомления о завершении сноса объекта капитального строительства.</w:t>
      </w:r>
    </w:p>
    <w:p w:rsidR="00147C86" w:rsidRDefault="00147C86" w:rsidP="00147C86">
      <w:pPr>
        <w:autoSpaceDE w:val="0"/>
        <w:ind w:firstLine="709"/>
        <w:jc w:val="both"/>
        <w:rPr>
          <w:rFonts w:cs="Mangal"/>
          <w:sz w:val="28"/>
          <w:szCs w:val="28"/>
        </w:rPr>
      </w:pPr>
      <w:r>
        <w:rPr>
          <w:sz w:val="28"/>
          <w:szCs w:val="28"/>
        </w:rPr>
        <w:t>3.4.1.  В течение 7 рабочих дней со дня получения уведомления о планируемом сносе объекта капитального строительства специалист, ответственный за предоставление муниципальной услуги:</w:t>
      </w:r>
    </w:p>
    <w:p w:rsidR="00147C86" w:rsidRDefault="00147C86" w:rsidP="00147C86">
      <w:pPr>
        <w:autoSpaceDE w:val="0"/>
        <w:ind w:firstLine="709"/>
        <w:jc w:val="both"/>
        <w:rPr>
          <w:sz w:val="28"/>
          <w:szCs w:val="28"/>
        </w:rPr>
      </w:pPr>
      <w:r>
        <w:rPr>
          <w:sz w:val="28"/>
          <w:szCs w:val="28"/>
        </w:rPr>
        <w:lastRenderedPageBreak/>
        <w:t>1) В случае отсутствия в уведомлении сведений, предусмотренных п.9 ст.55.31 Градостроительного кодекса Российской Федерации, или документов, предусмотренных п.10 ст.55.31 Градостроительного кодекса Российской Федерации – запрашивает у заявителя указанные сведения и документы.</w:t>
      </w:r>
    </w:p>
    <w:p w:rsidR="00147C86" w:rsidRDefault="00147C86" w:rsidP="00147C86">
      <w:pPr>
        <w:autoSpaceDE w:val="0"/>
        <w:ind w:firstLine="709"/>
        <w:jc w:val="both"/>
        <w:rPr>
          <w:iCs/>
          <w:sz w:val="28"/>
          <w:szCs w:val="28"/>
        </w:rPr>
      </w:pPr>
      <w:r>
        <w:rPr>
          <w:sz w:val="28"/>
          <w:szCs w:val="28"/>
        </w:rPr>
        <w:t xml:space="preserve">2) в случае наличия полного пакета документов и сведений – </w:t>
      </w:r>
      <w:r>
        <w:rPr>
          <w:iCs/>
          <w:sz w:val="28"/>
          <w:szCs w:val="28"/>
        </w:rPr>
        <w:t>размещает уведомление о планируемом сносе объекта капитального строительства и документов в информационной системе обеспечения градостроительной деятельности.</w:t>
      </w:r>
    </w:p>
    <w:p w:rsidR="00147C86" w:rsidRDefault="00147C86" w:rsidP="00147C86">
      <w:pPr>
        <w:ind w:firstLine="709"/>
        <w:jc w:val="both"/>
        <w:rPr>
          <w:bCs/>
          <w:sz w:val="28"/>
          <w:szCs w:val="28"/>
        </w:rPr>
      </w:pPr>
      <w:r>
        <w:rPr>
          <w:sz w:val="28"/>
          <w:szCs w:val="28"/>
        </w:rPr>
        <w:t>3) готовит проект уведомления</w:t>
      </w:r>
      <w:r>
        <w:rPr>
          <w:iCs/>
          <w:sz w:val="28"/>
          <w:szCs w:val="28"/>
        </w:rPr>
        <w:t xml:space="preserve"> органа регионального государственного строительного надзора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r>
        <w:rPr>
          <w:sz w:val="28"/>
          <w:szCs w:val="28"/>
        </w:rPr>
        <w:t xml:space="preserve">. </w:t>
      </w:r>
      <w:r>
        <w:rPr>
          <w:bCs/>
          <w:sz w:val="28"/>
          <w:szCs w:val="28"/>
        </w:rPr>
        <w:t>Проект письма передается  Главе Духовницкого муниципального района.</w:t>
      </w:r>
      <w:r>
        <w:rPr>
          <w:sz w:val="28"/>
          <w:szCs w:val="28"/>
        </w:rPr>
        <w:t xml:space="preserve"> </w:t>
      </w:r>
      <w:r>
        <w:rPr>
          <w:bCs/>
          <w:sz w:val="28"/>
          <w:szCs w:val="28"/>
        </w:rPr>
        <w:t>В день поступления представленный проект ответа рассматривается и  визируется Главой Духовницкого муниципального района.</w:t>
      </w:r>
    </w:p>
    <w:p w:rsidR="00147C86" w:rsidRDefault="00147C86" w:rsidP="00147C86">
      <w:pPr>
        <w:ind w:firstLine="709"/>
        <w:jc w:val="both"/>
        <w:rPr>
          <w:iCs/>
          <w:sz w:val="28"/>
          <w:szCs w:val="28"/>
        </w:rPr>
      </w:pPr>
      <w:r>
        <w:rPr>
          <w:sz w:val="28"/>
          <w:szCs w:val="28"/>
        </w:rPr>
        <w:t xml:space="preserve">Результатом административной процедуры является </w:t>
      </w:r>
      <w:r>
        <w:rPr>
          <w:iCs/>
          <w:sz w:val="28"/>
          <w:szCs w:val="28"/>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r>
        <w:rPr>
          <w:sz w:val="28"/>
          <w:szCs w:val="28"/>
        </w:rPr>
        <w:t xml:space="preserve">; подписание Главой </w:t>
      </w:r>
      <w:r>
        <w:rPr>
          <w:bCs/>
          <w:sz w:val="28"/>
          <w:szCs w:val="28"/>
        </w:rPr>
        <w:t>Духовницкого</w:t>
      </w:r>
      <w:r>
        <w:rPr>
          <w:sz w:val="28"/>
          <w:szCs w:val="28"/>
        </w:rPr>
        <w:t xml:space="preserve"> муниципального района </w:t>
      </w:r>
      <w:r>
        <w:rPr>
          <w:iCs/>
          <w:sz w:val="28"/>
          <w:szCs w:val="28"/>
        </w:rPr>
        <w:t>уведомления органа регионального государственного строительного надзора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147C86" w:rsidRDefault="00147C86" w:rsidP="00147C86">
      <w:pPr>
        <w:autoSpaceDE w:val="0"/>
        <w:ind w:firstLine="709"/>
        <w:jc w:val="both"/>
        <w:rPr>
          <w:sz w:val="28"/>
          <w:szCs w:val="28"/>
        </w:rPr>
      </w:pPr>
      <w:r>
        <w:rPr>
          <w:color w:val="000000"/>
          <w:sz w:val="28"/>
          <w:szCs w:val="28"/>
        </w:rPr>
        <w:t>3.4.2.</w:t>
      </w:r>
      <w:r>
        <w:rPr>
          <w:sz w:val="28"/>
          <w:szCs w:val="28"/>
        </w:rPr>
        <w:t xml:space="preserve"> В течение 7 рабочих дней со дня получения уведомления о завершении сноса объекта капитального строительства специалист, ответственный за предоставление муниципальной услуги:</w:t>
      </w:r>
    </w:p>
    <w:p w:rsidR="00147C86" w:rsidRDefault="00147C86" w:rsidP="00147C86">
      <w:pPr>
        <w:autoSpaceDE w:val="0"/>
        <w:ind w:firstLine="709"/>
        <w:jc w:val="both"/>
        <w:rPr>
          <w:iCs/>
          <w:sz w:val="28"/>
          <w:szCs w:val="28"/>
        </w:rPr>
      </w:pPr>
      <w:r>
        <w:rPr>
          <w:sz w:val="28"/>
          <w:szCs w:val="28"/>
        </w:rPr>
        <w:t xml:space="preserve">1) </w:t>
      </w:r>
      <w:r>
        <w:rPr>
          <w:iCs/>
          <w:sz w:val="28"/>
          <w:szCs w:val="28"/>
        </w:rPr>
        <w:t>Размещает уведомление о</w:t>
      </w:r>
      <w:r>
        <w:rPr>
          <w:sz w:val="28"/>
          <w:szCs w:val="28"/>
        </w:rPr>
        <w:t xml:space="preserve"> завершении сноса </w:t>
      </w:r>
      <w:r>
        <w:rPr>
          <w:iCs/>
          <w:sz w:val="28"/>
          <w:szCs w:val="28"/>
        </w:rPr>
        <w:t>объекта капитального строительства в информационной системе обеспечения градостроительной деятельности.</w:t>
      </w:r>
    </w:p>
    <w:p w:rsidR="00147C86" w:rsidRDefault="00147C86" w:rsidP="00147C86">
      <w:pPr>
        <w:ind w:firstLine="709"/>
        <w:jc w:val="both"/>
        <w:rPr>
          <w:bCs/>
          <w:sz w:val="28"/>
          <w:szCs w:val="28"/>
        </w:rPr>
      </w:pPr>
      <w:r>
        <w:rPr>
          <w:sz w:val="28"/>
          <w:szCs w:val="28"/>
        </w:rPr>
        <w:t>3) Готовит проект уведомления</w:t>
      </w:r>
      <w:r>
        <w:rPr>
          <w:iCs/>
          <w:sz w:val="28"/>
          <w:szCs w:val="28"/>
        </w:rPr>
        <w:t xml:space="preserve"> органа регионального государственного строительного надзора о размещении уведомления </w:t>
      </w:r>
      <w:r>
        <w:rPr>
          <w:sz w:val="28"/>
          <w:szCs w:val="28"/>
        </w:rPr>
        <w:t xml:space="preserve">о завершении сноса </w:t>
      </w:r>
      <w:r>
        <w:rPr>
          <w:iCs/>
          <w:sz w:val="28"/>
          <w:szCs w:val="28"/>
        </w:rPr>
        <w:t>объекта капитального строительства в информационной системе обеспечения градостроительной деятельности</w:t>
      </w:r>
      <w:r>
        <w:rPr>
          <w:sz w:val="28"/>
          <w:szCs w:val="28"/>
        </w:rPr>
        <w:t xml:space="preserve">. </w:t>
      </w:r>
      <w:r>
        <w:rPr>
          <w:bCs/>
          <w:sz w:val="28"/>
          <w:szCs w:val="28"/>
        </w:rPr>
        <w:t xml:space="preserve"> Проект письма передается Главе Духовницкого муниципального района.</w:t>
      </w:r>
      <w:r>
        <w:rPr>
          <w:sz w:val="28"/>
          <w:szCs w:val="28"/>
        </w:rPr>
        <w:t xml:space="preserve"> </w:t>
      </w:r>
      <w:r>
        <w:rPr>
          <w:bCs/>
          <w:sz w:val="28"/>
          <w:szCs w:val="28"/>
        </w:rPr>
        <w:t>В день поступления представленный проект ответа рассматривается и  визируется Главой Духовницкого муниципального района.</w:t>
      </w:r>
    </w:p>
    <w:p w:rsidR="00147C86" w:rsidRDefault="00147C86" w:rsidP="00147C86">
      <w:pPr>
        <w:ind w:firstLine="709"/>
        <w:jc w:val="both"/>
        <w:rPr>
          <w:iCs/>
          <w:sz w:val="28"/>
          <w:szCs w:val="28"/>
        </w:rPr>
      </w:pPr>
      <w:r>
        <w:rPr>
          <w:sz w:val="28"/>
          <w:szCs w:val="28"/>
        </w:rPr>
        <w:t xml:space="preserve">Результатом административной процедуры является </w:t>
      </w:r>
      <w:r>
        <w:rPr>
          <w:iCs/>
          <w:sz w:val="28"/>
          <w:szCs w:val="28"/>
        </w:rPr>
        <w:t xml:space="preserve">размещение уведомления </w:t>
      </w:r>
      <w:r>
        <w:rPr>
          <w:sz w:val="28"/>
          <w:szCs w:val="28"/>
        </w:rPr>
        <w:t>о завершении сноса</w:t>
      </w:r>
      <w:r>
        <w:rPr>
          <w:iCs/>
          <w:sz w:val="28"/>
          <w:szCs w:val="28"/>
        </w:rPr>
        <w:t xml:space="preserve"> объекта капитального строительства и документов в информационной системе обеспечения градостроительной деятельности</w:t>
      </w:r>
      <w:r>
        <w:rPr>
          <w:sz w:val="28"/>
          <w:szCs w:val="28"/>
        </w:rPr>
        <w:t xml:space="preserve">; подписание Главой </w:t>
      </w:r>
      <w:r>
        <w:rPr>
          <w:bCs/>
          <w:sz w:val="28"/>
          <w:szCs w:val="28"/>
        </w:rPr>
        <w:t>Духовницкого</w:t>
      </w:r>
      <w:r>
        <w:rPr>
          <w:sz w:val="28"/>
          <w:szCs w:val="28"/>
        </w:rPr>
        <w:t xml:space="preserve"> муниципального района </w:t>
      </w:r>
      <w:r>
        <w:rPr>
          <w:iCs/>
          <w:sz w:val="28"/>
          <w:szCs w:val="28"/>
        </w:rPr>
        <w:t xml:space="preserve">уведомления органа регионального государственного строительного надзора о размещении уведомления </w:t>
      </w:r>
      <w:r>
        <w:rPr>
          <w:sz w:val="28"/>
          <w:szCs w:val="28"/>
        </w:rPr>
        <w:t xml:space="preserve">о завершении сноса </w:t>
      </w:r>
      <w:r>
        <w:rPr>
          <w:iCs/>
          <w:sz w:val="28"/>
          <w:szCs w:val="28"/>
        </w:rPr>
        <w:t>объекта капитального строительства в информационной системе обеспечения градостроительной деятельности.</w:t>
      </w:r>
    </w:p>
    <w:p w:rsidR="00147C86" w:rsidRDefault="00147C86" w:rsidP="00147C86">
      <w:pPr>
        <w:pStyle w:val="ConsPlusNormal"/>
        <w:ind w:firstLine="0"/>
        <w:rPr>
          <w:rFonts w:ascii="Times New Roman" w:hAnsi="Times New Roman" w:cs="Times New Roman"/>
          <w:b/>
          <w:i/>
          <w:sz w:val="28"/>
          <w:szCs w:val="28"/>
        </w:rPr>
      </w:pPr>
    </w:p>
    <w:p w:rsidR="00147C86" w:rsidRDefault="00147C86" w:rsidP="00147C86">
      <w:pPr>
        <w:autoSpaceDE w:val="0"/>
        <w:jc w:val="center"/>
        <w:rPr>
          <w:rFonts w:cs="Mangal"/>
          <w:b/>
          <w:bCs/>
          <w:sz w:val="28"/>
          <w:szCs w:val="28"/>
        </w:rPr>
      </w:pPr>
      <w:r>
        <w:rPr>
          <w:b/>
          <w:bCs/>
          <w:sz w:val="28"/>
          <w:szCs w:val="28"/>
        </w:rPr>
        <w:lastRenderedPageBreak/>
        <w:t>IV. Формы контроля за исполнением административного регламента предоставления муниципальной услуги</w:t>
      </w:r>
    </w:p>
    <w:p w:rsidR="00147C86" w:rsidRDefault="00147C86" w:rsidP="00147C86">
      <w:pPr>
        <w:autoSpaceDE w:val="0"/>
        <w:jc w:val="center"/>
        <w:rPr>
          <w:b/>
          <w:bCs/>
          <w:i/>
          <w:sz w:val="28"/>
          <w:szCs w:val="28"/>
        </w:rPr>
      </w:pPr>
    </w:p>
    <w:p w:rsidR="00147C86" w:rsidRDefault="00147C86" w:rsidP="00147C86">
      <w:pPr>
        <w:autoSpaceDE w:val="0"/>
        <w:jc w:val="center"/>
        <w:rPr>
          <w:b/>
          <w:bCs/>
          <w:sz w:val="28"/>
          <w:szCs w:val="28"/>
        </w:rPr>
      </w:pPr>
      <w:r>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147C86" w:rsidRDefault="00147C86" w:rsidP="00147C86">
      <w:pPr>
        <w:autoSpaceDE w:val="0"/>
        <w:jc w:val="center"/>
        <w:rPr>
          <w:b/>
          <w:bCs/>
          <w:sz w:val="28"/>
          <w:szCs w:val="28"/>
        </w:rPr>
      </w:pPr>
      <w:r>
        <w:rPr>
          <w:b/>
          <w:bCs/>
          <w:sz w:val="28"/>
          <w:szCs w:val="28"/>
        </w:rPr>
        <w:t>муниципальной услуги, а также принятию ими решений</w:t>
      </w:r>
    </w:p>
    <w:p w:rsidR="00147C86" w:rsidRDefault="00147C86" w:rsidP="00147C86">
      <w:pPr>
        <w:autoSpaceDE w:val="0"/>
        <w:jc w:val="center"/>
        <w:rPr>
          <w:b/>
          <w:bCs/>
          <w:i/>
          <w:sz w:val="28"/>
          <w:szCs w:val="28"/>
        </w:rPr>
      </w:pPr>
    </w:p>
    <w:p w:rsidR="00147C86" w:rsidRDefault="00147C86" w:rsidP="00147C86">
      <w:pPr>
        <w:autoSpaceDE w:val="0"/>
        <w:ind w:firstLine="540"/>
        <w:jc w:val="both"/>
        <w:rPr>
          <w:sz w:val="28"/>
          <w:szCs w:val="28"/>
        </w:rPr>
      </w:pPr>
      <w:r>
        <w:rPr>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и</w:t>
      </w:r>
      <w:r>
        <w:rPr>
          <w:noProof/>
          <w:position w:val="-4"/>
          <w:sz w:val="28"/>
          <w:szCs w:val="28"/>
          <w:lang w:eastAsia="ru-RU"/>
        </w:rPr>
        <w:drawing>
          <wp:inline distT="0" distB="0" distL="0" distR="0">
            <wp:extent cx="3810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solidFill>
                      <a:srgbClr val="FFFFFF"/>
                    </a:solidFill>
                    <a:ln>
                      <a:noFill/>
                    </a:ln>
                  </pic:spPr>
                </pic:pic>
              </a:graphicData>
            </a:graphic>
          </wp:inline>
        </w:drawing>
      </w:r>
      <w:r>
        <w:rPr>
          <w:sz w:val="28"/>
          <w:szCs w:val="28"/>
        </w:rPr>
        <w:t>осуществляется начальником подразделения, а также ответственным специалистом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147C86" w:rsidRDefault="00147C86" w:rsidP="00147C86">
      <w:pPr>
        <w:autoSpaceDE w:val="0"/>
        <w:ind w:firstLine="540"/>
        <w:jc w:val="both"/>
        <w:rPr>
          <w:sz w:val="28"/>
          <w:szCs w:val="28"/>
        </w:rPr>
      </w:pPr>
      <w:r>
        <w:rPr>
          <w:sz w:val="28"/>
          <w:szCs w:val="28"/>
        </w:rPr>
        <w:t>4.2. Текущий контроль осуществляется постоянно.</w:t>
      </w:r>
    </w:p>
    <w:p w:rsidR="00147C86" w:rsidRDefault="00147C86" w:rsidP="00147C86">
      <w:pPr>
        <w:autoSpaceDE w:val="0"/>
        <w:ind w:firstLine="540"/>
        <w:jc w:val="both"/>
        <w:rPr>
          <w:szCs w:val="24"/>
        </w:rPr>
      </w:pPr>
    </w:p>
    <w:p w:rsidR="00147C86" w:rsidRDefault="00147C86" w:rsidP="00147C86">
      <w:pPr>
        <w:autoSpaceDE w:val="0"/>
        <w:ind w:firstLine="540"/>
        <w:jc w:val="both"/>
        <w:rPr>
          <w:strike/>
          <w:sz w:val="28"/>
          <w:szCs w:val="28"/>
        </w:rPr>
      </w:pPr>
    </w:p>
    <w:p w:rsidR="00147C86" w:rsidRDefault="00147C86" w:rsidP="00147C86">
      <w:pPr>
        <w:autoSpaceDE w:val="0"/>
        <w:jc w:val="center"/>
        <w:rPr>
          <w:b/>
          <w:bCs/>
          <w:sz w:val="28"/>
          <w:szCs w:val="28"/>
        </w:rPr>
      </w:pPr>
      <w:r>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7C86" w:rsidRDefault="00147C86" w:rsidP="00147C86">
      <w:pPr>
        <w:autoSpaceDE w:val="0"/>
        <w:jc w:val="center"/>
        <w:rPr>
          <w:b/>
          <w:bCs/>
          <w:i/>
          <w:sz w:val="28"/>
          <w:szCs w:val="28"/>
        </w:rPr>
      </w:pPr>
    </w:p>
    <w:p w:rsidR="00147C86" w:rsidRDefault="00147C86" w:rsidP="00147C86">
      <w:pPr>
        <w:autoSpaceDE w:val="0"/>
        <w:ind w:firstLine="540"/>
        <w:jc w:val="both"/>
        <w:rPr>
          <w:sz w:val="28"/>
          <w:szCs w:val="28"/>
        </w:rPr>
      </w:pPr>
      <w:r>
        <w:rPr>
          <w:sz w:val="28"/>
          <w:szCs w:val="28"/>
        </w:rPr>
        <w:t>4.2.1. Полнота и качество предоставления муниципальной услуги определяются по результатам проверки.</w:t>
      </w:r>
    </w:p>
    <w:p w:rsidR="00147C86" w:rsidRDefault="00147C86" w:rsidP="00147C86">
      <w:pPr>
        <w:autoSpaceDE w:val="0"/>
        <w:ind w:firstLine="709"/>
        <w:jc w:val="both"/>
        <w:rPr>
          <w:sz w:val="28"/>
          <w:szCs w:val="28"/>
        </w:rPr>
      </w:pPr>
      <w:r>
        <w:rPr>
          <w:sz w:val="28"/>
          <w:szCs w:val="28"/>
        </w:rPr>
        <w:t xml:space="preserve">4.2.2. Проверки могут быть плановыми (осуществляться на основании планов работы органа местного самоуправления) и внеплановыми (в форме </w:t>
      </w:r>
      <w:r>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47C86" w:rsidRDefault="00147C86" w:rsidP="00147C86">
      <w:pPr>
        <w:autoSpaceDE w:val="0"/>
        <w:ind w:firstLine="709"/>
        <w:jc w:val="both"/>
        <w:rPr>
          <w:sz w:val="28"/>
          <w:szCs w:val="28"/>
        </w:rPr>
      </w:pPr>
      <w:r>
        <w:rPr>
          <w:sz w:val="28"/>
          <w:szCs w:val="28"/>
        </w:rPr>
        <w:t>Периодичность осуществления плановых проверок устанавливается начальником подразделения.</w:t>
      </w:r>
    </w:p>
    <w:p w:rsidR="00147C86" w:rsidRDefault="00147C86" w:rsidP="00147C86">
      <w:pPr>
        <w:autoSpaceDE w:val="0"/>
        <w:ind w:firstLine="709"/>
        <w:jc w:val="both"/>
        <w:rPr>
          <w:sz w:val="28"/>
          <w:szCs w:val="28"/>
        </w:rPr>
      </w:pPr>
      <w:r>
        <w:rPr>
          <w:sz w:val="28"/>
          <w:szCs w:val="28"/>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147C86" w:rsidRDefault="00147C86" w:rsidP="00147C86">
      <w:pPr>
        <w:autoSpaceDE w:val="0"/>
        <w:ind w:firstLine="540"/>
        <w:jc w:val="both"/>
        <w:rPr>
          <w:sz w:val="28"/>
          <w:szCs w:val="28"/>
        </w:rPr>
      </w:pPr>
      <w:r>
        <w:rPr>
          <w:sz w:val="28"/>
          <w:szCs w:val="28"/>
        </w:rPr>
        <w:t xml:space="preserve">4.2.3.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w:t>
      </w:r>
      <w:r>
        <w:rPr>
          <w:sz w:val="28"/>
          <w:szCs w:val="28"/>
        </w:rPr>
        <w:lastRenderedPageBreak/>
        <w:t>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147C86" w:rsidRDefault="00147C86" w:rsidP="00147C86">
      <w:pPr>
        <w:autoSpaceDE w:val="0"/>
        <w:ind w:firstLine="540"/>
        <w:jc w:val="both"/>
        <w:rPr>
          <w:sz w:val="28"/>
          <w:szCs w:val="28"/>
        </w:rPr>
      </w:pPr>
      <w:r>
        <w:rPr>
          <w:sz w:val="28"/>
          <w:szCs w:val="28"/>
        </w:rPr>
        <w:t xml:space="preserve">Проверки полноты и качества предоставления муниципальной услуги осуществляются на основании акта о проведении проверки и принявшего его должностного лица. </w:t>
      </w:r>
      <w:r>
        <w:rPr>
          <w:noProof/>
          <w:position w:val="-4"/>
          <w:sz w:val="28"/>
          <w:szCs w:val="28"/>
          <w:lang w:eastAsia="ru-RU"/>
        </w:rPr>
        <w:drawing>
          <wp:inline distT="0" distB="0" distL="0" distR="0">
            <wp:extent cx="3810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solidFill>
                      <a:srgbClr val="FFFFFF"/>
                    </a:solidFill>
                    <a:ln>
                      <a:noFill/>
                    </a:ln>
                  </pic:spPr>
                </pic:pic>
              </a:graphicData>
            </a:graphic>
          </wp:inline>
        </w:drawing>
      </w:r>
    </w:p>
    <w:p w:rsidR="00147C86" w:rsidRDefault="00147C86" w:rsidP="00147C86">
      <w:pPr>
        <w:autoSpaceDE w:val="0"/>
        <w:ind w:firstLine="540"/>
        <w:jc w:val="both"/>
        <w:rPr>
          <w:sz w:val="28"/>
          <w:szCs w:val="28"/>
        </w:rPr>
      </w:pPr>
      <w:r>
        <w:rPr>
          <w:sz w:val="28"/>
          <w:szCs w:val="28"/>
        </w:rPr>
        <w:t xml:space="preserve">Проверки могут быть плановыми (осуществляться на основании планов работы Администрации) и внеплановыми (в форме </w:t>
      </w:r>
      <w:r>
        <w:rPr>
          <w:bCs/>
          <w:sz w:val="28"/>
          <w:szCs w:val="28"/>
        </w:rPr>
        <w:t>рассмотрения жалобы на действия (бездействие) должностных лиц Администрации,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47C86" w:rsidRDefault="00147C86" w:rsidP="00147C86">
      <w:pPr>
        <w:autoSpaceDE w:val="0"/>
        <w:ind w:firstLine="540"/>
        <w:jc w:val="both"/>
        <w:rPr>
          <w:sz w:val="28"/>
          <w:szCs w:val="28"/>
        </w:rPr>
      </w:pPr>
      <w:r>
        <w:rPr>
          <w:sz w:val="28"/>
          <w:szCs w:val="28"/>
        </w:rPr>
        <w:t xml:space="preserve">Периодичность осуществления плановых проверок устанавливается начальником подразделения. </w:t>
      </w:r>
    </w:p>
    <w:p w:rsidR="00147C86" w:rsidRDefault="00147C86" w:rsidP="00147C86">
      <w:pPr>
        <w:autoSpaceDE w:val="0"/>
        <w:ind w:firstLine="540"/>
        <w:jc w:val="both"/>
        <w:rPr>
          <w:sz w:val="28"/>
          <w:szCs w:val="28"/>
        </w:rPr>
      </w:pPr>
      <w:r>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w:t>
      </w:r>
    </w:p>
    <w:p w:rsidR="00147C86" w:rsidRDefault="00147C86" w:rsidP="00147C86">
      <w:pPr>
        <w:autoSpaceDE w:val="0"/>
        <w:ind w:firstLine="540"/>
        <w:jc w:val="both"/>
        <w:rPr>
          <w:sz w:val="28"/>
          <w:szCs w:val="28"/>
        </w:rPr>
      </w:pPr>
      <w:r>
        <w:rPr>
          <w:sz w:val="28"/>
          <w:szCs w:val="28"/>
        </w:rPr>
        <w:t xml:space="preserve">4.2.1. Проверка полноты и качества предоставления муниципальной услуги проводится должностными лицами, указанными в </w:t>
      </w:r>
      <w:r>
        <w:rPr>
          <w:rStyle w:val="a3"/>
          <w:color w:val="000000"/>
          <w:sz w:val="28"/>
          <w:szCs w:val="28"/>
        </w:rPr>
        <w:t>пункте 4.1</w:t>
      </w:r>
      <w:r>
        <w:rPr>
          <w:color w:val="000000"/>
          <w:sz w:val="28"/>
          <w:szCs w:val="28"/>
        </w:rPr>
        <w:t>.1</w:t>
      </w:r>
      <w:r>
        <w:rPr>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управления правового обеспечения.</w:t>
      </w:r>
    </w:p>
    <w:p w:rsidR="00147C86" w:rsidRDefault="00147C86" w:rsidP="00147C86">
      <w:pPr>
        <w:autoSpaceDE w:val="0"/>
        <w:ind w:firstLine="540"/>
        <w:jc w:val="both"/>
        <w:rPr>
          <w:sz w:val="28"/>
          <w:szCs w:val="28"/>
        </w:rPr>
      </w:pPr>
    </w:p>
    <w:p w:rsidR="00147C86" w:rsidRDefault="00147C86" w:rsidP="00147C86">
      <w:pPr>
        <w:autoSpaceDE w:val="0"/>
        <w:jc w:val="center"/>
        <w:rPr>
          <w:b/>
          <w:bCs/>
          <w:sz w:val="28"/>
          <w:szCs w:val="28"/>
        </w:rPr>
      </w:pPr>
      <w:r>
        <w:rPr>
          <w:b/>
          <w:bCs/>
          <w:sz w:val="28"/>
          <w:szCs w:val="28"/>
        </w:rPr>
        <w:t>Ответственность муниципальных служащих администрации Духовницкого муниципального района за решения и действия (бездействие), принимаемые (осуществляемые) в ходе предоставления муниципальной услуги</w:t>
      </w:r>
    </w:p>
    <w:p w:rsidR="00147C86" w:rsidRDefault="00147C86" w:rsidP="00147C86">
      <w:pPr>
        <w:autoSpaceDE w:val="0"/>
        <w:jc w:val="center"/>
        <w:rPr>
          <w:b/>
          <w:bCs/>
          <w:i/>
          <w:sz w:val="28"/>
          <w:szCs w:val="28"/>
        </w:rPr>
      </w:pPr>
    </w:p>
    <w:p w:rsidR="00147C86" w:rsidRDefault="00147C86" w:rsidP="00147C86">
      <w:pPr>
        <w:pStyle w:val="ConsPlusNormal"/>
        <w:ind w:firstLine="540"/>
        <w:jc w:val="both"/>
        <w:rPr>
          <w:rFonts w:ascii="Times New Roman" w:eastAsia="Calibri" w:hAnsi="Times New Roman" w:cs="Times New Roman"/>
          <w:sz w:val="28"/>
          <w:szCs w:val="28"/>
        </w:rPr>
      </w:pPr>
      <w:r>
        <w:rPr>
          <w:rFonts w:ascii="Times New Roman" w:hAnsi="Times New Roman" w:cs="Times New Roman"/>
          <w:bCs/>
          <w:sz w:val="28"/>
          <w:szCs w:val="28"/>
        </w:rPr>
        <w:t xml:space="preserve">4.3.1.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cs="Times New Roman"/>
          <w:sz w:val="28"/>
          <w:szCs w:val="28"/>
        </w:rPr>
        <w:t>Администрации</w:t>
      </w:r>
      <w:r>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eastAsia="Calibri" w:hAnsi="Times New Roman" w:cs="Times New Roman"/>
          <w:sz w:val="28"/>
          <w:szCs w:val="28"/>
        </w:rPr>
        <w:t>в порядке, установленном законодательством.</w:t>
      </w:r>
    </w:p>
    <w:p w:rsidR="00147C86" w:rsidRDefault="00147C86" w:rsidP="00147C86">
      <w:pPr>
        <w:autoSpaceDE w:val="0"/>
        <w:ind w:firstLine="540"/>
        <w:jc w:val="both"/>
        <w:rPr>
          <w:rFonts w:eastAsia="SimSun" w:cs="Mangal"/>
          <w:bCs/>
          <w:sz w:val="28"/>
          <w:szCs w:val="28"/>
        </w:rPr>
      </w:pPr>
      <w:r>
        <w:rPr>
          <w:bCs/>
          <w:sz w:val="28"/>
          <w:szCs w:val="28"/>
        </w:rPr>
        <w:t xml:space="preserve">4.3.2. Персональная ответственность муниципальных служащих и должностных лиц </w:t>
      </w:r>
      <w:r>
        <w:rPr>
          <w:sz w:val="28"/>
          <w:szCs w:val="28"/>
        </w:rPr>
        <w:t>Администрации</w:t>
      </w:r>
      <w:r>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47C86" w:rsidRDefault="00147C86" w:rsidP="00147C86">
      <w:pPr>
        <w:autoSpaceDE w:val="0"/>
        <w:jc w:val="both"/>
        <w:rPr>
          <w:bCs/>
          <w:sz w:val="28"/>
          <w:szCs w:val="28"/>
        </w:rPr>
      </w:pPr>
    </w:p>
    <w:p w:rsidR="00147C86" w:rsidRDefault="00147C86" w:rsidP="00147C86">
      <w:pPr>
        <w:autoSpaceDE w:val="0"/>
        <w:jc w:val="center"/>
        <w:rPr>
          <w:b/>
          <w:bCs/>
          <w:sz w:val="28"/>
          <w:szCs w:val="28"/>
        </w:rPr>
      </w:pPr>
      <w:r>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7C86" w:rsidRDefault="00147C86" w:rsidP="00147C86">
      <w:pPr>
        <w:autoSpaceDE w:val="0"/>
        <w:ind w:firstLine="540"/>
        <w:jc w:val="both"/>
        <w:rPr>
          <w:iCs/>
          <w:sz w:val="28"/>
          <w:szCs w:val="28"/>
        </w:rPr>
      </w:pPr>
      <w:r>
        <w:rPr>
          <w:iCs/>
          <w:sz w:val="28"/>
          <w:szCs w:val="28"/>
        </w:rPr>
        <w:lastRenderedPageBreak/>
        <w:t>4.4.1.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47C86" w:rsidRDefault="00147C86" w:rsidP="00147C86">
      <w:pPr>
        <w:autoSpaceDE w:val="0"/>
        <w:ind w:firstLine="540"/>
        <w:jc w:val="both"/>
        <w:rPr>
          <w:iCs/>
          <w:sz w:val="28"/>
          <w:szCs w:val="28"/>
        </w:rPr>
      </w:pPr>
      <w:r>
        <w:rPr>
          <w:iCs/>
          <w:sz w:val="28"/>
          <w:szCs w:val="28"/>
        </w:rPr>
        <w:t>4.4.2.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47C86" w:rsidRDefault="00147C86" w:rsidP="00147C86">
      <w:pPr>
        <w:autoSpaceDE w:val="0"/>
        <w:ind w:firstLine="540"/>
        <w:jc w:val="both"/>
        <w:rPr>
          <w:sz w:val="28"/>
          <w:szCs w:val="28"/>
        </w:rPr>
      </w:pPr>
    </w:p>
    <w:p w:rsidR="00147C86" w:rsidRDefault="00147C86" w:rsidP="00147C86">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 xml:space="preserve">V. </w:t>
      </w:r>
      <w:r>
        <w:rPr>
          <w:rFonts w:ascii="Times New Roman" w:hAnsi="Times New Roman" w:cs="Times New Roman"/>
          <w:sz w:val="28"/>
          <w:szCs w:val="28"/>
        </w:rPr>
        <w:t xml:space="preserve"> </w:t>
      </w:r>
      <w:r>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47C86" w:rsidRDefault="00147C86" w:rsidP="00147C86">
      <w:pPr>
        <w:pStyle w:val="ConsPlusNormal"/>
        <w:ind w:firstLine="567"/>
        <w:jc w:val="center"/>
        <w:rPr>
          <w:rFonts w:ascii="Times New Roman" w:hAnsi="Times New Roman" w:cs="Times New Roman"/>
          <w:b/>
          <w:sz w:val="28"/>
          <w:szCs w:val="28"/>
        </w:rPr>
      </w:pPr>
    </w:p>
    <w:p w:rsidR="00147C86" w:rsidRDefault="00147C86" w:rsidP="00147C86">
      <w:pPr>
        <w:jc w:val="center"/>
        <w:rPr>
          <w:rFonts w:cs="Mangal"/>
          <w:b/>
          <w:bCs/>
          <w:sz w:val="28"/>
          <w:szCs w:val="28"/>
        </w:rPr>
      </w:pPr>
      <w:r>
        <w:rPr>
          <w:b/>
          <w:bCs/>
          <w:sz w:val="28"/>
          <w:szCs w:val="28"/>
        </w:rPr>
        <w:t>Информация для заявителя о его праве подать жалобу</w:t>
      </w:r>
    </w:p>
    <w:p w:rsidR="00147C86" w:rsidRDefault="00147C86" w:rsidP="00147C86">
      <w:pPr>
        <w:autoSpaceDE w:val="0"/>
        <w:ind w:firstLine="709"/>
        <w:jc w:val="both"/>
        <w:rPr>
          <w:sz w:val="28"/>
          <w:szCs w:val="28"/>
        </w:rPr>
      </w:pPr>
      <w:r>
        <w:rPr>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МФЦ, работников МФЦ,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r>
        <w:rPr>
          <w:rStyle w:val="a3"/>
          <w:color w:val="000000"/>
          <w:sz w:val="28"/>
          <w:szCs w:val="28"/>
        </w:rPr>
        <w:t>законом</w:t>
      </w:r>
      <w:r>
        <w:rPr>
          <w:color w:val="000000"/>
          <w:sz w:val="28"/>
          <w:szCs w:val="28"/>
        </w:rPr>
        <w:t xml:space="preserve"> </w:t>
      </w:r>
      <w:r>
        <w:rPr>
          <w:sz w:val="28"/>
          <w:szCs w:val="28"/>
        </w:rPr>
        <w:t xml:space="preserve">от 27.07.2010г. № 210-ФЗ «Об организации предоставления государственных и муниципальных услуг». </w:t>
      </w:r>
    </w:p>
    <w:p w:rsidR="00147C86" w:rsidRDefault="00147C86" w:rsidP="00147C86">
      <w:pPr>
        <w:autoSpaceDE w:val="0"/>
        <w:ind w:firstLine="709"/>
        <w:jc w:val="both"/>
        <w:rPr>
          <w:sz w:val="28"/>
          <w:szCs w:val="28"/>
        </w:rPr>
      </w:pPr>
      <w:r>
        <w:rPr>
          <w:sz w:val="28"/>
          <w:szCs w:val="28"/>
        </w:rPr>
        <w:t xml:space="preserve">5.2. Информация о порядке подачи и рассмотрения жалобы доводится </w:t>
      </w:r>
      <w:r>
        <w:rPr>
          <w:sz w:val="28"/>
          <w:szCs w:val="28"/>
        </w:rPr>
        <w:br/>
        <w:t>до заявителя следующими способами:</w:t>
      </w:r>
    </w:p>
    <w:p w:rsidR="00147C86" w:rsidRDefault="00147C86" w:rsidP="00147C86">
      <w:pPr>
        <w:autoSpaceDE w:val="0"/>
        <w:ind w:firstLine="709"/>
        <w:jc w:val="both"/>
        <w:rPr>
          <w:sz w:val="28"/>
          <w:szCs w:val="28"/>
        </w:rPr>
      </w:pPr>
      <w:r>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147C86" w:rsidRDefault="00147C86" w:rsidP="00147C86">
      <w:pPr>
        <w:autoSpaceDE w:val="0"/>
        <w:ind w:firstLine="709"/>
        <w:jc w:val="both"/>
        <w:rPr>
          <w:sz w:val="28"/>
          <w:szCs w:val="28"/>
        </w:rPr>
      </w:pPr>
      <w:r>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147C86" w:rsidRDefault="00147C86" w:rsidP="00147C86">
      <w:pPr>
        <w:autoSpaceDE w:val="0"/>
        <w:ind w:firstLine="709"/>
        <w:jc w:val="both"/>
        <w:rPr>
          <w:sz w:val="28"/>
          <w:szCs w:val="28"/>
        </w:rPr>
      </w:pPr>
      <w:r>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147C86" w:rsidRDefault="00147C86" w:rsidP="00147C86">
      <w:pPr>
        <w:autoSpaceDE w:val="0"/>
        <w:ind w:firstLine="540"/>
        <w:jc w:val="both"/>
        <w:rPr>
          <w:sz w:val="28"/>
          <w:szCs w:val="28"/>
        </w:rPr>
      </w:pPr>
    </w:p>
    <w:p w:rsidR="00147C86" w:rsidRDefault="00147C86" w:rsidP="00147C86">
      <w:pPr>
        <w:autoSpaceDE w:val="0"/>
        <w:jc w:val="center"/>
        <w:rPr>
          <w:b/>
          <w:sz w:val="28"/>
          <w:szCs w:val="28"/>
        </w:rPr>
      </w:pPr>
      <w:r>
        <w:rPr>
          <w:b/>
          <w:sz w:val="28"/>
          <w:szCs w:val="28"/>
        </w:rPr>
        <w:t>Предмет досудебного (внесудебного) обжалования</w:t>
      </w:r>
    </w:p>
    <w:p w:rsidR="00147C86" w:rsidRDefault="00147C86" w:rsidP="00147C86">
      <w:pPr>
        <w:autoSpaceDE w:val="0"/>
        <w:ind w:firstLine="540"/>
        <w:jc w:val="both"/>
        <w:rPr>
          <w:b/>
          <w:i/>
          <w:sz w:val="28"/>
          <w:szCs w:val="28"/>
        </w:rPr>
      </w:pPr>
    </w:p>
    <w:p w:rsidR="00147C86" w:rsidRDefault="00147C86" w:rsidP="00147C86">
      <w:pPr>
        <w:autoSpaceDE w:val="0"/>
        <w:ind w:firstLine="709"/>
        <w:jc w:val="both"/>
        <w:rPr>
          <w:sz w:val="28"/>
          <w:szCs w:val="28"/>
        </w:rPr>
      </w:pPr>
      <w:r>
        <w:rPr>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w:t>
      </w:r>
    </w:p>
    <w:p w:rsidR="00147C86" w:rsidRDefault="00147C86" w:rsidP="00147C86">
      <w:pPr>
        <w:autoSpaceDE w:val="0"/>
        <w:ind w:firstLine="709"/>
        <w:jc w:val="both"/>
        <w:rPr>
          <w:sz w:val="28"/>
          <w:szCs w:val="28"/>
        </w:rPr>
      </w:pPr>
      <w:r>
        <w:rPr>
          <w:sz w:val="28"/>
          <w:szCs w:val="28"/>
        </w:rPr>
        <w:t>Заявитель может обратиться с жалобой, в том числе в следующих случаях:</w:t>
      </w:r>
    </w:p>
    <w:p w:rsidR="00147C86" w:rsidRDefault="00147C86" w:rsidP="00147C86">
      <w:pPr>
        <w:autoSpaceDE w:val="0"/>
        <w:ind w:firstLine="709"/>
        <w:jc w:val="both"/>
        <w:rPr>
          <w:sz w:val="28"/>
          <w:szCs w:val="28"/>
        </w:rPr>
      </w:pPr>
      <w:r>
        <w:rPr>
          <w:sz w:val="28"/>
          <w:szCs w:val="28"/>
        </w:rPr>
        <w:t>1) нарушение срока регистрации запроса о предоставлении муниципальной услуги;</w:t>
      </w:r>
    </w:p>
    <w:p w:rsidR="00147C86" w:rsidRDefault="00147C86" w:rsidP="00147C86">
      <w:pPr>
        <w:autoSpaceDE w:val="0"/>
        <w:ind w:firstLine="709"/>
        <w:jc w:val="both"/>
        <w:rPr>
          <w:sz w:val="28"/>
          <w:szCs w:val="28"/>
        </w:rPr>
      </w:pPr>
      <w:r>
        <w:rPr>
          <w:sz w:val="28"/>
          <w:szCs w:val="28"/>
        </w:rPr>
        <w:lastRenderedPageBreak/>
        <w:t>2) нарушение срока предоставления муниципальной услуги;</w:t>
      </w:r>
    </w:p>
    <w:p w:rsidR="00147C86" w:rsidRDefault="00147C86" w:rsidP="00147C86">
      <w:pPr>
        <w:autoSpaceDE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47C86" w:rsidRDefault="00147C86" w:rsidP="00147C86">
      <w:pPr>
        <w:autoSpaceDE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47C86" w:rsidRDefault="00147C86" w:rsidP="00147C86">
      <w:pPr>
        <w:autoSpaceDE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147C86" w:rsidRDefault="00147C86" w:rsidP="00147C86">
      <w:pPr>
        <w:autoSpaceDE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47C86" w:rsidRDefault="00147C86" w:rsidP="00147C86">
      <w:pPr>
        <w:autoSpaceDE w:val="0"/>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7C86" w:rsidRDefault="00147C86" w:rsidP="00147C86">
      <w:pPr>
        <w:autoSpaceDE w:val="0"/>
        <w:ind w:firstLine="709"/>
        <w:jc w:val="both"/>
        <w:rPr>
          <w:sz w:val="28"/>
          <w:szCs w:val="28"/>
        </w:rPr>
      </w:pPr>
      <w:r>
        <w:rPr>
          <w:sz w:val="28"/>
          <w:szCs w:val="28"/>
        </w:rPr>
        <w:t>8) нарушения срока или порядка выдачи документов по результатам предоставления муниципальной услуги;</w:t>
      </w:r>
    </w:p>
    <w:p w:rsidR="00147C86" w:rsidRDefault="00147C86" w:rsidP="00147C86">
      <w:pPr>
        <w:autoSpaceDE w:val="0"/>
        <w:ind w:firstLine="709"/>
        <w:jc w:val="both"/>
        <w:rPr>
          <w:sz w:val="28"/>
          <w:szCs w:val="28"/>
          <w:shd w:val="clear" w:color="auto" w:fill="FFFFFF"/>
        </w:rPr>
      </w:pPr>
      <w:r>
        <w:rPr>
          <w:sz w:val="28"/>
          <w:szCs w:val="28"/>
        </w:rPr>
        <w:t>9) </w:t>
      </w:r>
      <w:r>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147C86" w:rsidRDefault="00147C86" w:rsidP="00147C86">
      <w:pPr>
        <w:autoSpaceDE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147C86" w:rsidRDefault="00147C86" w:rsidP="00147C86">
      <w:pPr>
        <w:autoSpaceDE w:val="0"/>
        <w:ind w:firstLine="540"/>
        <w:jc w:val="both"/>
        <w:rPr>
          <w:sz w:val="28"/>
          <w:szCs w:val="28"/>
        </w:rPr>
      </w:pPr>
    </w:p>
    <w:p w:rsidR="00147C86" w:rsidRDefault="00147C86" w:rsidP="00147C86">
      <w:pPr>
        <w:autoSpaceDE w:val="0"/>
        <w:jc w:val="center"/>
        <w:rPr>
          <w:b/>
          <w:sz w:val="28"/>
          <w:szCs w:val="28"/>
        </w:rPr>
      </w:pPr>
      <w:r>
        <w:rPr>
          <w:b/>
          <w:sz w:val="28"/>
          <w:szCs w:val="28"/>
        </w:rPr>
        <w:lastRenderedPageBreak/>
        <w:t>Основания для начала процедуры досудебного (внесудебного) обжалования</w:t>
      </w:r>
    </w:p>
    <w:p w:rsidR="00147C86" w:rsidRDefault="00147C86" w:rsidP="00147C86">
      <w:pPr>
        <w:autoSpaceDE w:val="0"/>
        <w:ind w:firstLine="540"/>
        <w:jc w:val="both"/>
        <w:rPr>
          <w:b/>
          <w:i/>
          <w:sz w:val="28"/>
          <w:szCs w:val="28"/>
        </w:rPr>
      </w:pPr>
    </w:p>
    <w:p w:rsidR="00147C86" w:rsidRDefault="00147C86" w:rsidP="00147C86">
      <w:pPr>
        <w:spacing w:line="100" w:lineRule="atLeast"/>
        <w:ind w:firstLine="709"/>
        <w:jc w:val="both"/>
        <w:rPr>
          <w:sz w:val="28"/>
          <w:szCs w:val="28"/>
        </w:rPr>
      </w:pPr>
      <w:r>
        <w:rPr>
          <w:sz w:val="28"/>
          <w:szCs w:val="28"/>
        </w:rPr>
        <w:t>5.4. Основанием для начала процедуры досудебного (внесудебного) обжалования является направление жалобы Главе Духовницкого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27.07.2010г. № 210-ФЗ «Об организации предоставления государственных и муниципальных услуг».</w:t>
      </w:r>
    </w:p>
    <w:p w:rsidR="00147C86" w:rsidRDefault="00147C86" w:rsidP="00147C86">
      <w:pPr>
        <w:spacing w:line="100" w:lineRule="atLeast"/>
        <w:ind w:firstLine="540"/>
        <w:jc w:val="both"/>
        <w:rPr>
          <w:sz w:val="28"/>
          <w:szCs w:val="28"/>
        </w:rPr>
      </w:pPr>
    </w:p>
    <w:p w:rsidR="00147C86" w:rsidRDefault="00147C86" w:rsidP="00147C86">
      <w:pPr>
        <w:autoSpaceDE w:val="0"/>
        <w:jc w:val="center"/>
        <w:rPr>
          <w:b/>
          <w:sz w:val="28"/>
          <w:szCs w:val="28"/>
        </w:rPr>
      </w:pPr>
      <w:r>
        <w:rPr>
          <w:b/>
          <w:sz w:val="28"/>
          <w:szCs w:val="28"/>
        </w:rPr>
        <w:t>Право заявителя на получение информации и документов, необходимых</w:t>
      </w:r>
    </w:p>
    <w:p w:rsidR="00147C86" w:rsidRDefault="00147C86" w:rsidP="00147C86">
      <w:pPr>
        <w:autoSpaceDE w:val="0"/>
        <w:jc w:val="center"/>
        <w:rPr>
          <w:b/>
          <w:sz w:val="28"/>
          <w:szCs w:val="28"/>
        </w:rPr>
      </w:pPr>
      <w:r>
        <w:rPr>
          <w:b/>
          <w:sz w:val="28"/>
          <w:szCs w:val="28"/>
        </w:rPr>
        <w:t>для обоснования и рассмотрения жалобы</w:t>
      </w:r>
    </w:p>
    <w:p w:rsidR="00147C86" w:rsidRDefault="00147C86" w:rsidP="00147C86">
      <w:pPr>
        <w:autoSpaceDE w:val="0"/>
        <w:ind w:firstLine="720"/>
        <w:jc w:val="both"/>
        <w:rPr>
          <w:sz w:val="28"/>
          <w:szCs w:val="28"/>
        </w:rPr>
      </w:pPr>
    </w:p>
    <w:p w:rsidR="00147C86" w:rsidRDefault="00147C86" w:rsidP="00147C86">
      <w:pPr>
        <w:autoSpaceDE w:val="0"/>
        <w:ind w:firstLine="720"/>
        <w:jc w:val="both"/>
        <w:rPr>
          <w:rFonts w:cs="Arial"/>
          <w:sz w:val="28"/>
          <w:szCs w:val="28"/>
        </w:rPr>
      </w:pPr>
      <w:r>
        <w:rPr>
          <w:sz w:val="28"/>
          <w:szCs w:val="28"/>
        </w:rPr>
        <w:t>5.5. Заявитель имеет право на получение информации и документов, необходимых для обоснования и рассмотрения жалобы</w:t>
      </w:r>
      <w:r>
        <w:rPr>
          <w:b/>
          <w:bCs/>
          <w:sz w:val="28"/>
          <w:szCs w:val="28"/>
        </w:rPr>
        <w:t xml:space="preserve">, </w:t>
      </w:r>
      <w:r>
        <w:rPr>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r>
        <w:rPr>
          <w:rFonts w:cs="Arial"/>
          <w:sz w:val="28"/>
          <w:szCs w:val="28"/>
        </w:rPr>
        <w:t>.</w:t>
      </w:r>
    </w:p>
    <w:p w:rsidR="00147C86" w:rsidRDefault="00147C86" w:rsidP="00147C86">
      <w:pPr>
        <w:ind w:firstLine="540"/>
        <w:jc w:val="both"/>
        <w:rPr>
          <w:rFonts w:cs="Mangal"/>
          <w:sz w:val="28"/>
          <w:szCs w:val="28"/>
        </w:rPr>
      </w:pPr>
    </w:p>
    <w:p w:rsidR="00147C86" w:rsidRDefault="00147C86" w:rsidP="00147C86">
      <w:pPr>
        <w:jc w:val="center"/>
        <w:rPr>
          <w:b/>
          <w:sz w:val="28"/>
          <w:szCs w:val="28"/>
        </w:rPr>
      </w:pPr>
      <w:r>
        <w:rPr>
          <w:b/>
          <w:sz w:val="28"/>
          <w:szCs w:val="28"/>
        </w:rPr>
        <w:t>Органы местного самоуправления, организации, должностные лица, которым может быть направлена жалоба в досудебном (внесудебном) порядке</w:t>
      </w:r>
    </w:p>
    <w:p w:rsidR="00147C86" w:rsidRDefault="00147C86" w:rsidP="00147C86">
      <w:pPr>
        <w:ind w:firstLine="540"/>
        <w:jc w:val="both"/>
        <w:rPr>
          <w:b/>
          <w:i/>
          <w:sz w:val="28"/>
          <w:szCs w:val="28"/>
        </w:rPr>
      </w:pPr>
    </w:p>
    <w:p w:rsidR="00147C86" w:rsidRDefault="00147C86" w:rsidP="00147C86">
      <w:pPr>
        <w:ind w:firstLine="709"/>
        <w:jc w:val="both"/>
        <w:rPr>
          <w:sz w:val="28"/>
          <w:szCs w:val="28"/>
        </w:rPr>
      </w:pPr>
      <w:r>
        <w:rPr>
          <w:sz w:val="28"/>
          <w:szCs w:val="28"/>
        </w:rPr>
        <w:t xml:space="preserve">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имя Главы Духовницкого муниципального района. </w:t>
      </w:r>
    </w:p>
    <w:p w:rsidR="00147C86" w:rsidRDefault="00147C86" w:rsidP="00147C86">
      <w:pPr>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w:t>
      </w:r>
    </w:p>
    <w:p w:rsidR="00147C86" w:rsidRDefault="00147C86" w:rsidP="00147C86">
      <w:pPr>
        <w:autoSpaceDE w:val="0"/>
        <w:ind w:firstLine="709"/>
        <w:jc w:val="both"/>
        <w:rPr>
          <w:sz w:val="28"/>
          <w:szCs w:val="28"/>
        </w:rPr>
      </w:pPr>
      <w:r>
        <w:rPr>
          <w:sz w:val="28"/>
          <w:szCs w:val="28"/>
        </w:rPr>
        <w:t xml:space="preserve">5.7. Жалоба подается в письменной форме на бумажном носителе </w:t>
      </w:r>
      <w:r>
        <w:rPr>
          <w:sz w:val="28"/>
          <w:szCs w:val="28"/>
        </w:rPr>
        <w:br/>
        <w:t>и (или) в электронной форме.</w:t>
      </w:r>
    </w:p>
    <w:p w:rsidR="00147C86" w:rsidRDefault="00147C86" w:rsidP="00147C86">
      <w:pPr>
        <w:autoSpaceDE w:val="0"/>
        <w:ind w:firstLine="709"/>
        <w:jc w:val="both"/>
        <w:rPr>
          <w:sz w:val="28"/>
          <w:szCs w:val="28"/>
          <w:shd w:val="clear" w:color="auto" w:fill="FFFFFF"/>
        </w:rPr>
      </w:pPr>
      <w:r>
        <w:rPr>
          <w:sz w:val="28"/>
          <w:szCs w:val="28"/>
        </w:rPr>
        <w:t>5.8. </w:t>
      </w:r>
      <w:r>
        <w:rPr>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sz w:val="28"/>
          <w:szCs w:val="28"/>
          <w:shd w:val="clear" w:color="auto" w:fill="FFFFFF"/>
        </w:rPr>
        <w:lastRenderedPageBreak/>
        <w:t>государственных и муниципальных услуг, а также может быть принята при личном приеме заявителя.</w:t>
      </w:r>
    </w:p>
    <w:p w:rsidR="00147C86" w:rsidRDefault="00147C86" w:rsidP="00147C86">
      <w:pPr>
        <w:autoSpaceDE w:val="0"/>
        <w:ind w:firstLine="709"/>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7C86" w:rsidRDefault="00147C86" w:rsidP="00147C86">
      <w:pPr>
        <w:autoSpaceDE w:val="0"/>
        <w:ind w:firstLine="709"/>
        <w:jc w:val="both"/>
        <w:rPr>
          <w:sz w:val="28"/>
          <w:szCs w:val="28"/>
        </w:rPr>
      </w:pPr>
      <w:r>
        <w:rPr>
          <w:sz w:val="28"/>
          <w:szCs w:val="28"/>
        </w:rPr>
        <w:t>5.9. Жалоба должна содержать:</w:t>
      </w:r>
    </w:p>
    <w:p w:rsidR="00147C86" w:rsidRDefault="00147C86" w:rsidP="00147C86">
      <w:pPr>
        <w:autoSpaceDE w:val="0"/>
        <w:ind w:firstLine="709"/>
        <w:jc w:val="both"/>
        <w:rPr>
          <w:sz w:val="28"/>
          <w:szCs w:val="28"/>
        </w:rPr>
      </w:pPr>
      <w:r>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p>
    <w:p w:rsidR="00147C86" w:rsidRDefault="00147C86" w:rsidP="00147C86">
      <w:pPr>
        <w:autoSpaceDE w:val="0"/>
        <w:ind w:firstLine="709"/>
        <w:jc w:val="both"/>
        <w:rPr>
          <w:sz w:val="28"/>
          <w:szCs w:val="28"/>
        </w:rPr>
      </w:pPr>
      <w:r>
        <w:rPr>
          <w:sz w:val="28"/>
          <w:szCs w:val="28"/>
        </w:rPr>
        <w:t>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47C86" w:rsidRDefault="00147C86" w:rsidP="00147C86">
      <w:pPr>
        <w:autoSpaceDE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7C86" w:rsidRDefault="00147C86" w:rsidP="00147C86">
      <w:pPr>
        <w:autoSpaceDE w:val="0"/>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7C86" w:rsidRDefault="00147C86" w:rsidP="00147C86">
      <w:pPr>
        <w:autoSpaceDE w:val="0"/>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7C86" w:rsidRDefault="00147C86" w:rsidP="00147C86">
      <w:pPr>
        <w:autoSpaceDE w:val="0"/>
        <w:ind w:firstLine="709"/>
        <w:jc w:val="both"/>
        <w:rPr>
          <w:sz w:val="28"/>
          <w:szCs w:val="28"/>
        </w:rPr>
      </w:pPr>
      <w:r>
        <w:rPr>
          <w:sz w:val="28"/>
          <w:szCs w:val="28"/>
        </w:rPr>
        <w:t>5.10.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7C86" w:rsidRDefault="00147C86" w:rsidP="00147C86">
      <w:pPr>
        <w:autoSpaceDE w:val="0"/>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147C86" w:rsidRDefault="00147C86" w:rsidP="00147C86">
      <w:pPr>
        <w:ind w:firstLine="709"/>
        <w:jc w:val="both"/>
        <w:rPr>
          <w:sz w:val="28"/>
          <w:szCs w:val="28"/>
        </w:rPr>
      </w:pPr>
      <w:r>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47C86" w:rsidRDefault="00147C86" w:rsidP="00147C86">
      <w:pPr>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7C86" w:rsidRDefault="00147C86" w:rsidP="00147C86">
      <w:pPr>
        <w:autoSpaceDE w:val="0"/>
        <w:ind w:firstLine="709"/>
        <w:jc w:val="both"/>
        <w:rPr>
          <w:sz w:val="28"/>
          <w:szCs w:val="28"/>
        </w:rPr>
      </w:pPr>
      <w:r>
        <w:rPr>
          <w:sz w:val="28"/>
          <w:szCs w:val="28"/>
        </w:rPr>
        <w:lastRenderedPageBreak/>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7C86" w:rsidRDefault="00147C86" w:rsidP="00147C86">
      <w:pPr>
        <w:autoSpaceDE w:val="0"/>
        <w:ind w:firstLine="709"/>
        <w:jc w:val="both"/>
        <w:rPr>
          <w:sz w:val="28"/>
          <w:szCs w:val="28"/>
        </w:rPr>
      </w:pPr>
      <w:r>
        <w:rPr>
          <w:sz w:val="28"/>
          <w:szCs w:val="28"/>
        </w:rPr>
        <w:t>5.12. В электронном виде жалоба  может быть подана заявителем посредством:</w:t>
      </w:r>
    </w:p>
    <w:p w:rsidR="00147C86" w:rsidRDefault="00147C86" w:rsidP="00147C86">
      <w:pPr>
        <w:autoSpaceDE w:val="0"/>
        <w:ind w:firstLine="709"/>
        <w:jc w:val="both"/>
        <w:rPr>
          <w:sz w:val="28"/>
          <w:szCs w:val="28"/>
        </w:rPr>
      </w:pPr>
      <w:r>
        <w:rPr>
          <w:sz w:val="28"/>
          <w:szCs w:val="28"/>
        </w:rPr>
        <w:t>официального сайта органа местного самоуправления в информационно-телекоммуникационной сети Интернет;</w:t>
      </w:r>
    </w:p>
    <w:p w:rsidR="00147C86" w:rsidRDefault="00147C86" w:rsidP="00147C86">
      <w:pPr>
        <w:autoSpaceDE w:val="0"/>
        <w:ind w:firstLine="709"/>
        <w:jc w:val="both"/>
        <w:rPr>
          <w:sz w:val="28"/>
          <w:szCs w:val="28"/>
        </w:rPr>
      </w:pPr>
      <w:r>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47C86" w:rsidRDefault="00147C86" w:rsidP="00147C86">
      <w:pPr>
        <w:autoSpaceDE w:val="0"/>
        <w:ind w:firstLine="709"/>
        <w:jc w:val="both"/>
        <w:rPr>
          <w:sz w:val="28"/>
          <w:szCs w:val="28"/>
        </w:rPr>
      </w:pPr>
      <w:r>
        <w:rPr>
          <w:sz w:val="28"/>
          <w:szCs w:val="28"/>
        </w:rPr>
        <w:t>Единого портала государственных и муниципальных услуг.</w:t>
      </w:r>
    </w:p>
    <w:p w:rsidR="00147C86" w:rsidRDefault="00147C86" w:rsidP="00147C86">
      <w:pPr>
        <w:autoSpaceDE w:val="0"/>
        <w:ind w:firstLine="709"/>
        <w:jc w:val="both"/>
        <w:rPr>
          <w:sz w:val="28"/>
          <w:szCs w:val="28"/>
        </w:rPr>
      </w:pPr>
      <w:r>
        <w:rPr>
          <w:sz w:val="28"/>
          <w:szCs w:val="28"/>
        </w:rPr>
        <w:t>При подаче жалобы в электронном виде документы, указанные в части четвертой п.5.7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7C86" w:rsidRDefault="00147C86" w:rsidP="00147C86">
      <w:pPr>
        <w:autoSpaceDE w:val="0"/>
        <w:ind w:firstLine="709"/>
        <w:jc w:val="both"/>
        <w:rPr>
          <w:sz w:val="28"/>
          <w:szCs w:val="28"/>
        </w:rPr>
      </w:pPr>
      <w:r>
        <w:rPr>
          <w:sz w:val="28"/>
          <w:szCs w:val="28"/>
        </w:rPr>
        <w:t xml:space="preserve"> </w:t>
      </w:r>
    </w:p>
    <w:p w:rsidR="00147C86" w:rsidRDefault="00147C86" w:rsidP="00147C86">
      <w:pPr>
        <w:autoSpaceDE w:val="0"/>
        <w:jc w:val="center"/>
        <w:rPr>
          <w:b/>
          <w:sz w:val="28"/>
          <w:szCs w:val="28"/>
        </w:rPr>
      </w:pPr>
      <w:r>
        <w:rPr>
          <w:b/>
          <w:sz w:val="28"/>
          <w:szCs w:val="28"/>
        </w:rPr>
        <w:t>Сроки рассмотрения жалобы</w:t>
      </w:r>
    </w:p>
    <w:p w:rsidR="00147C86" w:rsidRDefault="00147C86" w:rsidP="00147C86">
      <w:pPr>
        <w:autoSpaceDE w:val="0"/>
        <w:ind w:firstLine="540"/>
        <w:jc w:val="both"/>
        <w:rPr>
          <w:b/>
          <w:i/>
          <w:sz w:val="28"/>
          <w:szCs w:val="28"/>
        </w:rPr>
      </w:pPr>
    </w:p>
    <w:p w:rsidR="00147C86" w:rsidRDefault="00147C86" w:rsidP="00147C86">
      <w:pPr>
        <w:autoSpaceDE w:val="0"/>
        <w:ind w:firstLine="709"/>
        <w:jc w:val="both"/>
        <w:rPr>
          <w:sz w:val="28"/>
          <w:szCs w:val="28"/>
        </w:rPr>
      </w:pPr>
      <w:r>
        <w:rPr>
          <w:sz w:val="28"/>
          <w:szCs w:val="28"/>
        </w:rPr>
        <w:t>5.13.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7C86" w:rsidRDefault="00147C86" w:rsidP="00147C86">
      <w:pPr>
        <w:autoSpaceDE w:val="0"/>
        <w:ind w:firstLine="709"/>
        <w:jc w:val="both"/>
        <w:rPr>
          <w:sz w:val="28"/>
          <w:szCs w:val="28"/>
        </w:rPr>
      </w:pPr>
      <w:r>
        <w:rPr>
          <w:sz w:val="28"/>
          <w:szCs w:val="28"/>
        </w:rPr>
        <w:t>5.14. Оснований для приостановления рассмотрения жалобы  не предусмотрено.</w:t>
      </w:r>
    </w:p>
    <w:p w:rsidR="00147C86" w:rsidRDefault="00147C86" w:rsidP="00147C86">
      <w:pPr>
        <w:autoSpaceDE w:val="0"/>
        <w:ind w:firstLine="540"/>
        <w:jc w:val="both"/>
        <w:rPr>
          <w:sz w:val="28"/>
          <w:szCs w:val="28"/>
        </w:rPr>
      </w:pPr>
    </w:p>
    <w:p w:rsidR="00147C86" w:rsidRDefault="00147C86" w:rsidP="00147C86">
      <w:pPr>
        <w:autoSpaceDE w:val="0"/>
        <w:jc w:val="center"/>
        <w:rPr>
          <w:b/>
          <w:sz w:val="28"/>
          <w:szCs w:val="28"/>
        </w:rPr>
      </w:pPr>
      <w:r>
        <w:rPr>
          <w:b/>
          <w:sz w:val="28"/>
          <w:szCs w:val="28"/>
        </w:rPr>
        <w:t>Результат рассмотрения жалобы</w:t>
      </w:r>
    </w:p>
    <w:p w:rsidR="00147C86" w:rsidRDefault="00147C86" w:rsidP="00147C86">
      <w:pPr>
        <w:autoSpaceDE w:val="0"/>
        <w:ind w:firstLine="540"/>
        <w:jc w:val="both"/>
        <w:rPr>
          <w:b/>
          <w:i/>
          <w:sz w:val="28"/>
          <w:szCs w:val="28"/>
        </w:rPr>
      </w:pPr>
    </w:p>
    <w:p w:rsidR="00147C86" w:rsidRDefault="00147C86" w:rsidP="00147C86">
      <w:pPr>
        <w:autoSpaceDE w:val="0"/>
        <w:ind w:firstLine="709"/>
        <w:jc w:val="both"/>
        <w:rPr>
          <w:sz w:val="28"/>
          <w:szCs w:val="28"/>
        </w:rPr>
      </w:pPr>
      <w:r>
        <w:rPr>
          <w:sz w:val="28"/>
          <w:szCs w:val="28"/>
        </w:rPr>
        <w:t>5.15. По результатам рассмотрения жалобы принимается одно из следующих решений:</w:t>
      </w:r>
    </w:p>
    <w:p w:rsidR="00147C86" w:rsidRDefault="00147C86" w:rsidP="00147C86">
      <w:pPr>
        <w:autoSpaceDE w:val="0"/>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147C86" w:rsidRDefault="00147C86" w:rsidP="00147C86">
      <w:pPr>
        <w:autoSpaceDE w:val="0"/>
        <w:ind w:firstLine="709"/>
        <w:jc w:val="both"/>
        <w:rPr>
          <w:sz w:val="28"/>
          <w:szCs w:val="28"/>
        </w:rPr>
      </w:pPr>
      <w:r>
        <w:rPr>
          <w:sz w:val="28"/>
          <w:szCs w:val="28"/>
        </w:rPr>
        <w:t>2) в удовлетворении жалобы отказывается.</w:t>
      </w:r>
    </w:p>
    <w:p w:rsidR="00147C86" w:rsidRDefault="00147C86" w:rsidP="00147C86">
      <w:pPr>
        <w:autoSpaceDE w:val="0"/>
        <w:ind w:firstLine="709"/>
        <w:jc w:val="both"/>
        <w:rPr>
          <w:sz w:val="28"/>
          <w:szCs w:val="28"/>
        </w:rPr>
      </w:pPr>
      <w:r>
        <w:rPr>
          <w:sz w:val="28"/>
          <w:szCs w:val="28"/>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sz w:val="28"/>
          <w:szCs w:val="28"/>
        </w:rPr>
        <w:lastRenderedPageBreak/>
        <w:t>рассмотрению жалоб, незамедлительно направляют имеющиеся материалы в органы прокуратуры.</w:t>
      </w:r>
    </w:p>
    <w:p w:rsidR="00147C86" w:rsidRDefault="00147C86" w:rsidP="00147C86">
      <w:pPr>
        <w:autoSpaceDE w:val="0"/>
        <w:ind w:firstLine="709"/>
        <w:jc w:val="both"/>
        <w:rPr>
          <w:sz w:val="28"/>
          <w:szCs w:val="28"/>
        </w:rPr>
      </w:pPr>
      <w:r>
        <w:rPr>
          <w:sz w:val="28"/>
          <w:szCs w:val="28"/>
        </w:rPr>
        <w:t>5.17. Не позднее дня, следующего за днем принятия решения, указанного в пункте 5.13.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C86" w:rsidRDefault="00147C86" w:rsidP="00147C86">
      <w:pPr>
        <w:autoSpaceDE w:val="0"/>
        <w:ind w:firstLine="709"/>
        <w:jc w:val="both"/>
        <w:rPr>
          <w:sz w:val="28"/>
          <w:szCs w:val="28"/>
        </w:rPr>
      </w:pPr>
      <w:r>
        <w:rPr>
          <w:sz w:val="28"/>
          <w:szCs w:val="28"/>
        </w:rPr>
        <w:t>В ответе по результатам рассмотрения жалобы указываются:</w:t>
      </w:r>
    </w:p>
    <w:p w:rsidR="00147C86" w:rsidRDefault="00147C86" w:rsidP="00147C86">
      <w:pPr>
        <w:autoSpaceDE w:val="0"/>
        <w:ind w:firstLine="709"/>
        <w:jc w:val="both"/>
        <w:rPr>
          <w:sz w:val="28"/>
          <w:szCs w:val="28"/>
        </w:rPr>
      </w:pPr>
      <w:r>
        <w:rPr>
          <w:sz w:val="28"/>
          <w:szCs w:val="28"/>
        </w:rPr>
        <w:t>наименование органа местного самоуправления, МФЦ, должность, фамилия, имя, отчество (при наличии) должностного лица органа местного самоуправления, МФЦ, принявшего решение по жалобе;</w:t>
      </w:r>
    </w:p>
    <w:p w:rsidR="00147C86" w:rsidRDefault="00147C86" w:rsidP="00147C86">
      <w:pPr>
        <w:autoSpaceDE w:val="0"/>
        <w:ind w:firstLine="709"/>
        <w:jc w:val="both"/>
        <w:rPr>
          <w:sz w:val="28"/>
          <w:szCs w:val="28"/>
        </w:rPr>
      </w:pPr>
      <w:r>
        <w:rPr>
          <w:sz w:val="28"/>
          <w:szCs w:val="28"/>
        </w:rPr>
        <w:t>номер, дата, место принятия решения, включая сведения о должностном лице органа местного самоуправления, МФЦ, решение или действие (бездействие) которого обжалуется;</w:t>
      </w:r>
    </w:p>
    <w:p w:rsidR="00147C86" w:rsidRDefault="00147C86" w:rsidP="00147C86">
      <w:pPr>
        <w:autoSpaceDE w:val="0"/>
        <w:ind w:firstLine="709"/>
        <w:jc w:val="both"/>
        <w:rPr>
          <w:sz w:val="28"/>
          <w:szCs w:val="28"/>
        </w:rPr>
      </w:pPr>
      <w:r>
        <w:rPr>
          <w:sz w:val="28"/>
          <w:szCs w:val="28"/>
        </w:rPr>
        <w:t>фамилия, имя, отчество (при наличии) или наименование заявителя;</w:t>
      </w:r>
    </w:p>
    <w:p w:rsidR="00147C86" w:rsidRDefault="00147C86" w:rsidP="00147C86">
      <w:pPr>
        <w:autoSpaceDE w:val="0"/>
        <w:ind w:firstLine="709"/>
        <w:jc w:val="both"/>
        <w:rPr>
          <w:sz w:val="28"/>
          <w:szCs w:val="28"/>
        </w:rPr>
      </w:pPr>
      <w:r>
        <w:rPr>
          <w:sz w:val="28"/>
          <w:szCs w:val="28"/>
        </w:rPr>
        <w:t>основания для принятия решения по жалобе;</w:t>
      </w:r>
    </w:p>
    <w:p w:rsidR="00147C86" w:rsidRDefault="00147C86" w:rsidP="00147C86">
      <w:pPr>
        <w:autoSpaceDE w:val="0"/>
        <w:ind w:firstLine="709"/>
        <w:jc w:val="both"/>
        <w:rPr>
          <w:sz w:val="28"/>
          <w:szCs w:val="28"/>
        </w:rPr>
      </w:pPr>
      <w:r>
        <w:rPr>
          <w:sz w:val="28"/>
          <w:szCs w:val="28"/>
        </w:rPr>
        <w:t>принятое по жалобе решение:</w:t>
      </w:r>
    </w:p>
    <w:p w:rsidR="00147C86" w:rsidRDefault="00147C86" w:rsidP="00147C86">
      <w:pPr>
        <w:autoSpaceDE w:val="0"/>
        <w:ind w:firstLine="709"/>
        <w:jc w:val="both"/>
        <w:rPr>
          <w:sz w:val="28"/>
          <w:szCs w:val="28"/>
        </w:rPr>
      </w:pPr>
      <w:r>
        <w:rPr>
          <w:sz w:val="28"/>
          <w:szCs w:val="28"/>
        </w:rPr>
        <w:t>- в случае признания жалобы подлежащей удовлетворению, в ответе заявителю, указанном в абзаце 1 настоящего пункта,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7C86" w:rsidRDefault="00147C86" w:rsidP="00147C86">
      <w:pPr>
        <w:autoSpaceDE w:val="0"/>
        <w:ind w:firstLine="709"/>
        <w:jc w:val="both"/>
        <w:rPr>
          <w:sz w:val="28"/>
          <w:szCs w:val="28"/>
        </w:rPr>
      </w:pPr>
      <w:r>
        <w:rPr>
          <w:sz w:val="28"/>
          <w:szCs w:val="28"/>
        </w:rPr>
        <w:t>- в случае признания жалобы не подлежащей удовлетворению, в ответе заявителю, указанном в абзаце 1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47C86" w:rsidRDefault="00147C86" w:rsidP="00147C86">
      <w:pPr>
        <w:autoSpaceDE w:val="0"/>
        <w:ind w:firstLine="709"/>
        <w:jc w:val="both"/>
        <w:rPr>
          <w:sz w:val="28"/>
          <w:szCs w:val="28"/>
        </w:rPr>
      </w:pPr>
      <w:r>
        <w:rPr>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47C86" w:rsidRDefault="00147C86" w:rsidP="00147C86">
      <w:pPr>
        <w:autoSpaceDE w:val="0"/>
        <w:ind w:firstLine="567"/>
        <w:jc w:val="both"/>
        <w:rPr>
          <w:sz w:val="28"/>
          <w:szCs w:val="28"/>
        </w:rPr>
      </w:pPr>
    </w:p>
    <w:p w:rsidR="00147C86" w:rsidRDefault="00147C86" w:rsidP="00147C86">
      <w:pPr>
        <w:autoSpaceDE w:val="0"/>
        <w:ind w:firstLine="540"/>
        <w:jc w:val="both"/>
        <w:rPr>
          <w:sz w:val="28"/>
          <w:szCs w:val="28"/>
        </w:rPr>
      </w:pPr>
    </w:p>
    <w:p w:rsidR="00147C86" w:rsidRDefault="00147C86" w:rsidP="00147C86">
      <w:pPr>
        <w:jc w:val="both"/>
        <w:rPr>
          <w:b/>
          <w:sz w:val="24"/>
          <w:szCs w:val="24"/>
        </w:rPr>
      </w:pPr>
    </w:p>
    <w:p w:rsidR="00147C86" w:rsidRDefault="00147C86" w:rsidP="00147C86">
      <w:pPr>
        <w:jc w:val="both"/>
        <w:rPr>
          <w:sz w:val="24"/>
        </w:rPr>
      </w:pPr>
    </w:p>
    <w:p w:rsidR="00147C86" w:rsidRDefault="00147C86" w:rsidP="00147C86">
      <w:pPr>
        <w:suppressAutoHyphens w:val="0"/>
        <w:sectPr w:rsidR="00147C86">
          <w:pgSz w:w="11906" w:h="16838"/>
          <w:pgMar w:top="1134" w:right="680" w:bottom="1134" w:left="1738" w:header="720" w:footer="720" w:gutter="0"/>
          <w:cols w:space="720"/>
        </w:sectPr>
      </w:pPr>
    </w:p>
    <w:p w:rsidR="00147C86" w:rsidRDefault="00147C86" w:rsidP="00147C86">
      <w:pPr>
        <w:pStyle w:val="ConsPlusNormal"/>
        <w:ind w:left="414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 </w:t>
      </w:r>
    </w:p>
    <w:p w:rsidR="00147C86" w:rsidRDefault="00147C86" w:rsidP="00147C86">
      <w:pPr>
        <w:pStyle w:val="ConsPlusNormal"/>
        <w:ind w:left="4140" w:firstLine="0"/>
        <w:jc w:val="both"/>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 </w:t>
      </w:r>
    </w:p>
    <w:p w:rsidR="00147C86" w:rsidRDefault="00147C86" w:rsidP="00147C86">
      <w:pPr>
        <w:jc w:val="center"/>
        <w:rPr>
          <w:rFonts w:cs="Mangal"/>
          <w:sz w:val="26"/>
          <w:szCs w:val="26"/>
        </w:rPr>
      </w:pPr>
    </w:p>
    <w:p w:rsidR="00147C86" w:rsidRDefault="00147C86" w:rsidP="00147C86">
      <w:pPr>
        <w:jc w:val="center"/>
        <w:rPr>
          <w:sz w:val="26"/>
          <w:szCs w:val="26"/>
        </w:rPr>
      </w:pPr>
    </w:p>
    <w:p w:rsidR="00147C86" w:rsidRDefault="00147C86" w:rsidP="00147C86">
      <w:pPr>
        <w:jc w:val="center"/>
        <w:rPr>
          <w:b/>
          <w:sz w:val="28"/>
          <w:szCs w:val="28"/>
        </w:rPr>
      </w:pPr>
      <w:r>
        <w:rPr>
          <w:b/>
          <w:sz w:val="28"/>
          <w:szCs w:val="28"/>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p w:rsidR="00147C86" w:rsidRDefault="00147C86" w:rsidP="00147C86">
      <w:pPr>
        <w:rPr>
          <w:sz w:val="28"/>
          <w:szCs w:val="28"/>
        </w:rPr>
      </w:pPr>
    </w:p>
    <w:tbl>
      <w:tblPr>
        <w:tblW w:w="0" w:type="auto"/>
        <w:tblInd w:w="1" w:type="dxa"/>
        <w:tblLayout w:type="fixed"/>
        <w:tblLook w:val="04A0" w:firstRow="1" w:lastRow="0" w:firstColumn="1" w:lastColumn="0" w:noHBand="0" w:noVBand="1"/>
      </w:tblPr>
      <w:tblGrid>
        <w:gridCol w:w="1834"/>
        <w:gridCol w:w="1937"/>
        <w:gridCol w:w="1303"/>
        <w:gridCol w:w="2006"/>
        <w:gridCol w:w="2776"/>
      </w:tblGrid>
      <w:tr w:rsidR="00147C86" w:rsidTr="00147C86">
        <w:tc>
          <w:tcPr>
            <w:tcW w:w="1834" w:type="dxa"/>
            <w:tcBorders>
              <w:top w:val="single" w:sz="4" w:space="0" w:color="000000"/>
              <w:left w:val="single" w:sz="4" w:space="0" w:color="000000"/>
              <w:bottom w:val="single" w:sz="4" w:space="0" w:color="000000"/>
              <w:right w:val="nil"/>
            </w:tcBorders>
          </w:tcPr>
          <w:p w:rsidR="00147C86" w:rsidRDefault="00147C86">
            <w:pPr>
              <w:snapToGrid w:val="0"/>
              <w:spacing w:line="254" w:lineRule="auto"/>
              <w:jc w:val="center"/>
              <w:rPr>
                <w:b/>
                <w:sz w:val="24"/>
                <w:szCs w:val="24"/>
              </w:rPr>
            </w:pPr>
          </w:p>
        </w:tc>
        <w:tc>
          <w:tcPr>
            <w:tcW w:w="1937"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jc w:val="center"/>
              <w:rPr>
                <w:b/>
                <w:sz w:val="24"/>
              </w:rPr>
            </w:pPr>
            <w:r>
              <w:rPr>
                <w:b/>
                <w:sz w:val="24"/>
              </w:rPr>
              <w:t>Адрес</w:t>
            </w:r>
          </w:p>
        </w:tc>
        <w:tc>
          <w:tcPr>
            <w:tcW w:w="1303"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jc w:val="center"/>
              <w:rPr>
                <w:b/>
                <w:sz w:val="24"/>
              </w:rPr>
            </w:pPr>
            <w:r>
              <w:rPr>
                <w:b/>
                <w:sz w:val="24"/>
              </w:rPr>
              <w:t>Телефон, факс</w:t>
            </w:r>
          </w:p>
        </w:tc>
        <w:tc>
          <w:tcPr>
            <w:tcW w:w="2006"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jc w:val="center"/>
              <w:rPr>
                <w:b/>
                <w:sz w:val="24"/>
              </w:rPr>
            </w:pPr>
            <w:r>
              <w:rPr>
                <w:b/>
                <w:sz w:val="24"/>
              </w:rPr>
              <w:t>Официальный сайт</w:t>
            </w:r>
          </w:p>
        </w:tc>
        <w:tc>
          <w:tcPr>
            <w:tcW w:w="2776" w:type="dxa"/>
            <w:tcBorders>
              <w:top w:val="single" w:sz="4" w:space="0" w:color="000000"/>
              <w:left w:val="single" w:sz="4" w:space="0" w:color="000000"/>
              <w:bottom w:val="single" w:sz="4" w:space="0" w:color="000000"/>
              <w:right w:val="single" w:sz="4" w:space="0" w:color="000000"/>
            </w:tcBorders>
            <w:hideMark/>
          </w:tcPr>
          <w:p w:rsidR="00147C86" w:rsidRDefault="00147C86">
            <w:pPr>
              <w:snapToGrid w:val="0"/>
              <w:spacing w:line="254" w:lineRule="auto"/>
              <w:jc w:val="center"/>
              <w:rPr>
                <w:b/>
                <w:sz w:val="24"/>
              </w:rPr>
            </w:pPr>
            <w:r>
              <w:rPr>
                <w:b/>
                <w:sz w:val="24"/>
              </w:rPr>
              <w:t>График работы</w:t>
            </w:r>
          </w:p>
        </w:tc>
      </w:tr>
      <w:tr w:rsidR="00147C86" w:rsidTr="00147C86">
        <w:tc>
          <w:tcPr>
            <w:tcW w:w="1834"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ind w:left="-47" w:right="-32"/>
              <w:rPr>
                <w:color w:val="000000"/>
                <w:sz w:val="24"/>
              </w:rPr>
            </w:pPr>
            <w:r>
              <w:rPr>
                <w:color w:val="000000"/>
                <w:sz w:val="24"/>
              </w:rPr>
              <w:t>Администрация Духовницкого муниципального района</w:t>
            </w:r>
          </w:p>
        </w:tc>
        <w:tc>
          <w:tcPr>
            <w:tcW w:w="1937"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ind w:left="-17" w:right="-62"/>
              <w:rPr>
                <w:color w:val="000000"/>
                <w:sz w:val="24"/>
              </w:rPr>
            </w:pPr>
            <w:r>
              <w:rPr>
                <w:color w:val="000000"/>
                <w:sz w:val="24"/>
              </w:rPr>
              <w:t>р.п.Духовницкое, ул. Ленина, д,29</w:t>
            </w:r>
          </w:p>
        </w:tc>
        <w:tc>
          <w:tcPr>
            <w:tcW w:w="1303"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rPr>
                <w:color w:val="000000"/>
                <w:sz w:val="24"/>
              </w:rPr>
            </w:pPr>
            <w:r>
              <w:rPr>
                <w:color w:val="000000"/>
                <w:sz w:val="24"/>
              </w:rPr>
              <w:t>т. 2-11-15</w:t>
            </w:r>
          </w:p>
          <w:p w:rsidR="00147C86" w:rsidRDefault="00147C86">
            <w:pPr>
              <w:spacing w:line="254" w:lineRule="auto"/>
              <w:rPr>
                <w:color w:val="000000"/>
                <w:sz w:val="24"/>
              </w:rPr>
            </w:pPr>
            <w:r>
              <w:rPr>
                <w:color w:val="000000"/>
                <w:sz w:val="24"/>
              </w:rPr>
              <w:t>ф.2-16-80</w:t>
            </w:r>
          </w:p>
        </w:tc>
        <w:tc>
          <w:tcPr>
            <w:tcW w:w="2006" w:type="dxa"/>
            <w:tcBorders>
              <w:top w:val="single" w:sz="4" w:space="0" w:color="000000"/>
              <w:left w:val="single" w:sz="4" w:space="0" w:color="000000"/>
              <w:bottom w:val="single" w:sz="4" w:space="0" w:color="000000"/>
              <w:right w:val="nil"/>
            </w:tcBorders>
            <w:hideMark/>
          </w:tcPr>
          <w:p w:rsidR="00147C86" w:rsidRDefault="00147C86">
            <w:pPr>
              <w:pStyle w:val="1"/>
              <w:snapToGrid w:val="0"/>
              <w:spacing w:line="254" w:lineRule="auto"/>
              <w:jc w:val="both"/>
              <w:rPr>
                <w:rFonts w:ascii="Times New Roman" w:hAnsi="Times New Roman" w:cs="Times New Roman"/>
                <w:color w:val="000000"/>
                <w:sz w:val="24"/>
              </w:rPr>
            </w:pPr>
            <w:r>
              <w:rPr>
                <w:rFonts w:ascii="Times New Roman" w:hAnsi="Times New Roman" w:cs="Times New Roman"/>
                <w:color w:val="000000"/>
                <w:sz w:val="24"/>
              </w:rPr>
              <w:t>www.duhovnitsкoe.sarmo.ru</w:t>
            </w:r>
          </w:p>
        </w:tc>
        <w:tc>
          <w:tcPr>
            <w:tcW w:w="2776" w:type="dxa"/>
            <w:tcBorders>
              <w:top w:val="single" w:sz="4" w:space="0" w:color="000000"/>
              <w:left w:val="single" w:sz="4" w:space="0" w:color="000000"/>
              <w:bottom w:val="single" w:sz="4" w:space="0" w:color="000000"/>
              <w:right w:val="single" w:sz="4" w:space="0" w:color="000000"/>
            </w:tcBorders>
            <w:hideMark/>
          </w:tcPr>
          <w:p w:rsidR="00147C86" w:rsidRDefault="00147C86">
            <w:pPr>
              <w:snapToGrid w:val="0"/>
              <w:spacing w:line="254" w:lineRule="auto"/>
              <w:rPr>
                <w:rFonts w:cs="Mangal"/>
                <w:color w:val="000000"/>
                <w:sz w:val="24"/>
              </w:rPr>
            </w:pPr>
            <w:r>
              <w:rPr>
                <w:color w:val="000000"/>
                <w:sz w:val="24"/>
              </w:rPr>
              <w:t>Понедельник-четверг: 8,00ч.-17,30ч.</w:t>
            </w:r>
          </w:p>
          <w:p w:rsidR="00147C86" w:rsidRDefault="00147C86">
            <w:pPr>
              <w:snapToGrid w:val="0"/>
              <w:spacing w:line="254" w:lineRule="auto"/>
              <w:rPr>
                <w:color w:val="000000"/>
                <w:sz w:val="24"/>
              </w:rPr>
            </w:pPr>
            <w:r>
              <w:rPr>
                <w:color w:val="000000"/>
                <w:sz w:val="24"/>
              </w:rPr>
              <w:t>Пятница:8,00ч.-16,30ч.</w:t>
            </w:r>
          </w:p>
          <w:p w:rsidR="00147C86" w:rsidRDefault="00147C86">
            <w:pPr>
              <w:snapToGrid w:val="0"/>
              <w:spacing w:line="254" w:lineRule="auto"/>
              <w:rPr>
                <w:color w:val="000000"/>
                <w:sz w:val="24"/>
              </w:rPr>
            </w:pPr>
            <w:r>
              <w:rPr>
                <w:color w:val="000000"/>
                <w:sz w:val="24"/>
              </w:rPr>
              <w:t>Обед:12,00ч. -13,18 ч.</w:t>
            </w:r>
          </w:p>
          <w:p w:rsidR="00147C86" w:rsidRDefault="00147C86">
            <w:pPr>
              <w:snapToGrid w:val="0"/>
              <w:spacing w:line="254" w:lineRule="auto"/>
              <w:rPr>
                <w:color w:val="000000"/>
                <w:sz w:val="24"/>
              </w:rPr>
            </w:pPr>
            <w:r>
              <w:rPr>
                <w:color w:val="000000"/>
                <w:sz w:val="24"/>
              </w:rPr>
              <w:t>Суббота, воскресенье - выходной</w:t>
            </w:r>
          </w:p>
        </w:tc>
      </w:tr>
      <w:tr w:rsidR="00147C86" w:rsidTr="00147C86">
        <w:tc>
          <w:tcPr>
            <w:tcW w:w="1834"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ind w:left="-47" w:right="-32"/>
              <w:rPr>
                <w:color w:val="000000"/>
                <w:sz w:val="24"/>
              </w:rPr>
            </w:pPr>
            <w:r>
              <w:rPr>
                <w:color w:val="000000"/>
                <w:sz w:val="24"/>
              </w:rPr>
              <w:t>Отдел строительства, архитектуры, ЖКХ, транспорта и дорожного хозяйства</w:t>
            </w:r>
          </w:p>
        </w:tc>
        <w:tc>
          <w:tcPr>
            <w:tcW w:w="1937"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ind w:left="-32" w:right="-32"/>
              <w:rPr>
                <w:color w:val="000000"/>
                <w:sz w:val="24"/>
              </w:rPr>
            </w:pPr>
            <w:r>
              <w:rPr>
                <w:color w:val="000000"/>
                <w:sz w:val="24"/>
              </w:rPr>
              <w:t>р.п.Духовницкое, ул. Ленина, д,29</w:t>
            </w:r>
          </w:p>
        </w:tc>
        <w:tc>
          <w:tcPr>
            <w:tcW w:w="1303"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rPr>
                <w:color w:val="000000"/>
                <w:sz w:val="24"/>
              </w:rPr>
            </w:pPr>
            <w:r>
              <w:rPr>
                <w:color w:val="000000"/>
                <w:sz w:val="24"/>
              </w:rPr>
              <w:t>т. 2-11-15</w:t>
            </w:r>
          </w:p>
          <w:p w:rsidR="00147C86" w:rsidRDefault="00147C86">
            <w:pPr>
              <w:spacing w:line="254" w:lineRule="auto"/>
              <w:rPr>
                <w:color w:val="000000"/>
                <w:sz w:val="24"/>
              </w:rPr>
            </w:pPr>
            <w:r>
              <w:rPr>
                <w:color w:val="000000"/>
                <w:sz w:val="24"/>
              </w:rPr>
              <w:t>ф.2-16-80</w:t>
            </w:r>
          </w:p>
        </w:tc>
        <w:tc>
          <w:tcPr>
            <w:tcW w:w="2006" w:type="dxa"/>
            <w:tcBorders>
              <w:top w:val="single" w:sz="4" w:space="0" w:color="000000"/>
              <w:left w:val="single" w:sz="4" w:space="0" w:color="000000"/>
              <w:bottom w:val="single" w:sz="4" w:space="0" w:color="000000"/>
              <w:right w:val="nil"/>
            </w:tcBorders>
            <w:hideMark/>
          </w:tcPr>
          <w:p w:rsidR="00147C86" w:rsidRDefault="00147C86">
            <w:pPr>
              <w:pStyle w:val="1"/>
              <w:snapToGrid w:val="0"/>
              <w:spacing w:line="254" w:lineRule="auto"/>
              <w:jc w:val="both"/>
              <w:rPr>
                <w:rFonts w:ascii="Times New Roman" w:hAnsi="Times New Roman" w:cs="Times New Roman"/>
                <w:color w:val="000000"/>
                <w:sz w:val="24"/>
              </w:rPr>
            </w:pPr>
            <w:r>
              <w:rPr>
                <w:rFonts w:ascii="Times New Roman" w:hAnsi="Times New Roman" w:cs="Times New Roman"/>
                <w:color w:val="000000"/>
                <w:sz w:val="24"/>
              </w:rPr>
              <w:t>www.duhovnitsкoe.sarmo.ru</w:t>
            </w:r>
          </w:p>
        </w:tc>
        <w:tc>
          <w:tcPr>
            <w:tcW w:w="2776" w:type="dxa"/>
            <w:tcBorders>
              <w:top w:val="single" w:sz="4" w:space="0" w:color="000000"/>
              <w:left w:val="single" w:sz="4" w:space="0" w:color="000000"/>
              <w:bottom w:val="single" w:sz="4" w:space="0" w:color="000000"/>
              <w:right w:val="single" w:sz="4" w:space="0" w:color="000000"/>
            </w:tcBorders>
            <w:hideMark/>
          </w:tcPr>
          <w:p w:rsidR="00147C86" w:rsidRDefault="00147C86">
            <w:pPr>
              <w:snapToGrid w:val="0"/>
              <w:spacing w:line="254" w:lineRule="auto"/>
              <w:rPr>
                <w:rFonts w:cs="Mangal"/>
                <w:color w:val="000000"/>
                <w:sz w:val="24"/>
              </w:rPr>
            </w:pPr>
            <w:r>
              <w:rPr>
                <w:color w:val="000000"/>
                <w:sz w:val="24"/>
              </w:rPr>
              <w:t>Понедельник-четверг: 8,00ч.-17,30ч.</w:t>
            </w:r>
          </w:p>
          <w:p w:rsidR="00147C86" w:rsidRDefault="00147C86">
            <w:pPr>
              <w:snapToGrid w:val="0"/>
              <w:spacing w:line="254" w:lineRule="auto"/>
              <w:rPr>
                <w:color w:val="000000"/>
                <w:sz w:val="24"/>
              </w:rPr>
            </w:pPr>
            <w:r>
              <w:rPr>
                <w:color w:val="000000"/>
                <w:sz w:val="24"/>
              </w:rPr>
              <w:t>Пятница:8,00ч.-16,30ч.</w:t>
            </w:r>
          </w:p>
          <w:p w:rsidR="00147C86" w:rsidRDefault="00147C86">
            <w:pPr>
              <w:snapToGrid w:val="0"/>
              <w:spacing w:line="254" w:lineRule="auto"/>
              <w:rPr>
                <w:color w:val="000000"/>
                <w:sz w:val="24"/>
              </w:rPr>
            </w:pPr>
            <w:r>
              <w:rPr>
                <w:color w:val="000000"/>
                <w:sz w:val="24"/>
              </w:rPr>
              <w:t>Обед: 12,00ч. -13,18 ч.</w:t>
            </w:r>
          </w:p>
          <w:p w:rsidR="00147C86" w:rsidRDefault="00147C86">
            <w:pPr>
              <w:snapToGrid w:val="0"/>
              <w:spacing w:line="254" w:lineRule="auto"/>
              <w:rPr>
                <w:color w:val="000000"/>
                <w:sz w:val="24"/>
              </w:rPr>
            </w:pPr>
            <w:r>
              <w:rPr>
                <w:color w:val="000000"/>
                <w:sz w:val="24"/>
              </w:rPr>
              <w:t>Суббота, воскресенье - выходной</w:t>
            </w:r>
          </w:p>
        </w:tc>
      </w:tr>
      <w:tr w:rsidR="00147C86" w:rsidTr="00147C86">
        <w:tc>
          <w:tcPr>
            <w:tcW w:w="1834"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ind w:left="-47" w:right="-32"/>
              <w:rPr>
                <w:color w:val="000000"/>
                <w:sz w:val="24"/>
              </w:rPr>
            </w:pPr>
            <w:r>
              <w:rPr>
                <w:color w:val="000000"/>
                <w:sz w:val="24"/>
              </w:rPr>
              <w:t>МФЦ</w:t>
            </w:r>
          </w:p>
        </w:tc>
        <w:tc>
          <w:tcPr>
            <w:tcW w:w="1937"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ind w:left="-17" w:right="-62"/>
              <w:rPr>
                <w:color w:val="000000"/>
                <w:sz w:val="24"/>
              </w:rPr>
            </w:pPr>
            <w:r>
              <w:rPr>
                <w:color w:val="000000"/>
                <w:sz w:val="24"/>
              </w:rPr>
              <w:t>р.п.Духовницкое, ул. Ленина, д,27а</w:t>
            </w:r>
          </w:p>
        </w:tc>
        <w:tc>
          <w:tcPr>
            <w:tcW w:w="1303" w:type="dxa"/>
            <w:tcBorders>
              <w:top w:val="single" w:sz="4" w:space="0" w:color="000000"/>
              <w:left w:val="single" w:sz="4" w:space="0" w:color="000000"/>
              <w:bottom w:val="single" w:sz="4" w:space="0" w:color="000000"/>
              <w:right w:val="nil"/>
            </w:tcBorders>
          </w:tcPr>
          <w:p w:rsidR="00147C86" w:rsidRDefault="00147C86">
            <w:pPr>
              <w:snapToGrid w:val="0"/>
              <w:spacing w:line="254" w:lineRule="auto"/>
              <w:rPr>
                <w:color w:val="000000"/>
                <w:sz w:val="24"/>
              </w:rPr>
            </w:pPr>
            <w:r>
              <w:rPr>
                <w:color w:val="000000"/>
                <w:sz w:val="24"/>
              </w:rPr>
              <w:t>т. 2-24-24</w:t>
            </w:r>
          </w:p>
          <w:p w:rsidR="00147C86" w:rsidRDefault="00147C86">
            <w:pPr>
              <w:snapToGrid w:val="0"/>
              <w:spacing w:line="254" w:lineRule="auto"/>
              <w:rPr>
                <w:color w:val="000000"/>
                <w:sz w:val="24"/>
              </w:rPr>
            </w:pPr>
          </w:p>
        </w:tc>
        <w:tc>
          <w:tcPr>
            <w:tcW w:w="2006" w:type="dxa"/>
            <w:tcBorders>
              <w:top w:val="single" w:sz="4" w:space="0" w:color="000000"/>
              <w:left w:val="single" w:sz="4" w:space="0" w:color="000000"/>
              <w:bottom w:val="single" w:sz="4" w:space="0" w:color="000000"/>
              <w:right w:val="nil"/>
            </w:tcBorders>
            <w:hideMark/>
          </w:tcPr>
          <w:p w:rsidR="00147C86" w:rsidRDefault="00147C86">
            <w:pPr>
              <w:snapToGrid w:val="0"/>
              <w:spacing w:line="254" w:lineRule="auto"/>
              <w:rPr>
                <w:color w:val="000000"/>
                <w:sz w:val="24"/>
                <w:lang w:val="en-US"/>
              </w:rPr>
            </w:pPr>
            <w:r>
              <w:rPr>
                <w:color w:val="000000"/>
                <w:sz w:val="24"/>
                <w:lang w:val="en-US"/>
              </w:rPr>
              <w:t>www.mfc64.ru</w:t>
            </w:r>
          </w:p>
        </w:tc>
        <w:tc>
          <w:tcPr>
            <w:tcW w:w="2776" w:type="dxa"/>
            <w:tcBorders>
              <w:top w:val="single" w:sz="4" w:space="0" w:color="000000"/>
              <w:left w:val="single" w:sz="4" w:space="0" w:color="000000"/>
              <w:bottom w:val="single" w:sz="4" w:space="0" w:color="000000"/>
              <w:right w:val="single" w:sz="4" w:space="0" w:color="000000"/>
            </w:tcBorders>
            <w:hideMark/>
          </w:tcPr>
          <w:p w:rsidR="00147C86" w:rsidRDefault="00147C86">
            <w:pPr>
              <w:snapToGrid w:val="0"/>
              <w:spacing w:line="254" w:lineRule="auto"/>
              <w:rPr>
                <w:color w:val="000000"/>
                <w:sz w:val="24"/>
              </w:rPr>
            </w:pPr>
            <w:r>
              <w:rPr>
                <w:color w:val="000000"/>
                <w:sz w:val="24"/>
              </w:rPr>
              <w:t>Вторник :9,00 ч.-20,00ч.</w:t>
            </w:r>
          </w:p>
          <w:p w:rsidR="00147C86" w:rsidRDefault="00147C86">
            <w:pPr>
              <w:spacing w:line="254" w:lineRule="auto"/>
              <w:rPr>
                <w:color w:val="000000"/>
                <w:sz w:val="24"/>
              </w:rPr>
            </w:pPr>
            <w:r>
              <w:rPr>
                <w:color w:val="000000"/>
                <w:sz w:val="24"/>
              </w:rPr>
              <w:t>Среда-пятница :9,00ч.-18,00ч.</w:t>
            </w:r>
          </w:p>
          <w:p w:rsidR="00147C86" w:rsidRDefault="00147C86">
            <w:pPr>
              <w:spacing w:line="254" w:lineRule="auto"/>
              <w:rPr>
                <w:color w:val="000000"/>
                <w:sz w:val="24"/>
              </w:rPr>
            </w:pPr>
            <w:r>
              <w:rPr>
                <w:color w:val="000000"/>
                <w:sz w:val="24"/>
              </w:rPr>
              <w:t>Суббота :9,00 ч.-15,30 ч.</w:t>
            </w:r>
          </w:p>
          <w:p w:rsidR="00147C86" w:rsidRDefault="00147C86">
            <w:pPr>
              <w:spacing w:line="254" w:lineRule="auto"/>
              <w:rPr>
                <w:color w:val="000000"/>
                <w:sz w:val="24"/>
              </w:rPr>
            </w:pPr>
            <w:r>
              <w:rPr>
                <w:color w:val="000000"/>
                <w:sz w:val="24"/>
              </w:rPr>
              <w:t>Обед: 13,00ч.-14,00ч.</w:t>
            </w:r>
          </w:p>
          <w:p w:rsidR="00147C86" w:rsidRDefault="00147C86">
            <w:pPr>
              <w:spacing w:line="254" w:lineRule="auto"/>
              <w:rPr>
                <w:color w:val="000000"/>
                <w:sz w:val="24"/>
              </w:rPr>
            </w:pPr>
            <w:r>
              <w:rPr>
                <w:color w:val="000000"/>
                <w:sz w:val="24"/>
              </w:rPr>
              <w:t>Понедельник, воскресенье - выходной</w:t>
            </w:r>
          </w:p>
        </w:tc>
      </w:tr>
    </w:tbl>
    <w:p w:rsidR="00147C86" w:rsidRDefault="00147C86" w:rsidP="00147C86">
      <w:pPr>
        <w:jc w:val="center"/>
        <w:rPr>
          <w:rFonts w:ascii="Arial" w:eastAsia="SimSun" w:hAnsi="Arial" w:cs="Mangal"/>
          <w:kern w:val="2"/>
          <w:lang w:eastAsia="hi-IN" w:bidi="hi-IN"/>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both"/>
        <w:rPr>
          <w:rFonts w:ascii="Times New Roman" w:hAnsi="Times New Roman" w:cs="Times New Roman"/>
          <w:sz w:val="24"/>
          <w:szCs w:val="24"/>
        </w:rPr>
      </w:pPr>
    </w:p>
    <w:p w:rsidR="00147C86" w:rsidRDefault="00147C86" w:rsidP="00147C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147C86" w:rsidRDefault="00147C86" w:rsidP="00147C86">
      <w:pPr>
        <w:pStyle w:val="ConsPlusNormal"/>
        <w:ind w:firstLine="0"/>
        <w:jc w:val="right"/>
        <w:rPr>
          <w:rFonts w:ascii="Times New Roman" w:hAnsi="Times New Roman"/>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2580005</wp:posOffset>
                </wp:positionH>
                <wp:positionV relativeFrom="paragraph">
                  <wp:posOffset>21590</wp:posOffset>
                </wp:positionV>
                <wp:extent cx="3492500" cy="1741805"/>
                <wp:effectExtent l="0" t="0" r="0" b="0"/>
                <wp:wrapSquare wrapText="bothSides"/>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741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514"/>
                            </w:tblGrid>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sz w:val="26"/>
                                      <w:szCs w:val="26"/>
                                    </w:rPr>
                                    <w:t xml:space="preserve">Главе Духовницкого </w:t>
                                  </w:r>
                                  <w:r>
                                    <w:rPr>
                                      <w:b/>
                                      <w:bCs/>
                                      <w:sz w:val="26"/>
                                      <w:szCs w:val="26"/>
                                    </w:rPr>
                                    <w:t>муниципального</w:t>
                                  </w:r>
                                </w:p>
                              </w:tc>
                            </w:tr>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bCs/>
                                      <w:sz w:val="26"/>
                                      <w:szCs w:val="26"/>
                                    </w:rPr>
                                    <w:t xml:space="preserve"> района                  В.И. Курякину    </w:t>
                                  </w:r>
                                </w:p>
                              </w:tc>
                            </w:tr>
                            <w:tr w:rsidR="00147C86">
                              <w:tc>
                                <w:tcPr>
                                  <w:tcW w:w="5514" w:type="dxa"/>
                                  <w:tcBorders>
                                    <w:top w:val="nil"/>
                                    <w:left w:val="nil"/>
                                    <w:bottom w:val="single" w:sz="4" w:space="0" w:color="000000"/>
                                    <w:right w:val="nil"/>
                                  </w:tcBorders>
                                </w:tcPr>
                                <w:p w:rsidR="00147C86" w:rsidRDefault="00147C86">
                                  <w:pPr>
                                    <w:tabs>
                                      <w:tab w:val="left" w:pos="708"/>
                                      <w:tab w:val="left" w:pos="1416"/>
                                      <w:tab w:val="left" w:pos="2124"/>
                                      <w:tab w:val="left" w:pos="2832"/>
                                      <w:tab w:val="left" w:pos="4962"/>
                                    </w:tabs>
                                    <w:snapToGrid w:val="0"/>
                                    <w:spacing w:line="254" w:lineRule="auto"/>
                                    <w:ind w:right="-186"/>
                                    <w:jc w:val="both"/>
                                    <w:rPr>
                                      <w:bCs/>
                                      <w:sz w:val="26"/>
                                      <w:szCs w:val="26"/>
                                    </w:rPr>
                                  </w:pPr>
                                </w:p>
                              </w:tc>
                            </w:tr>
                            <w:tr w:rsidR="00147C86">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snapToGrid w:val="0"/>
                                    <w:spacing w:line="254" w:lineRule="auto"/>
                                    <w:jc w:val="both"/>
                                    <w:rPr>
                                      <w:bCs/>
                                      <w:sz w:val="26"/>
                                      <w:szCs w:val="26"/>
                                    </w:rPr>
                                  </w:pPr>
                                  <w:r>
                                    <w:rPr>
                                      <w:bCs/>
                                      <w:sz w:val="26"/>
                                      <w:szCs w:val="26"/>
                                    </w:rPr>
                                    <w:t>от</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проживающего(ая) по адресу:</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телефон:</w:t>
                                  </w:r>
                                </w:p>
                              </w:tc>
                            </w:tr>
                            <w:tr w:rsidR="00147C86">
                              <w:trPr>
                                <w:trHeight w:val="318"/>
                              </w:trPr>
                              <w:tc>
                                <w:tcPr>
                                  <w:tcW w:w="5514" w:type="dxa"/>
                                  <w:tcBorders>
                                    <w:top w:val="single" w:sz="4" w:space="0" w:color="000000"/>
                                    <w:left w:val="nil"/>
                                    <w:bottom w:val="nil"/>
                                    <w:right w:val="nil"/>
                                  </w:tcBorders>
                                </w:tcPr>
                                <w:p w:rsidR="00147C86" w:rsidRDefault="00147C86">
                                  <w:pPr>
                                    <w:tabs>
                                      <w:tab w:val="left" w:pos="708"/>
                                      <w:tab w:val="left" w:pos="1416"/>
                                      <w:tab w:val="left" w:pos="2124"/>
                                      <w:tab w:val="left" w:pos="2832"/>
                                      <w:tab w:val="left" w:pos="4962"/>
                                    </w:tabs>
                                    <w:snapToGrid w:val="0"/>
                                    <w:spacing w:line="254" w:lineRule="auto"/>
                                    <w:jc w:val="both"/>
                                    <w:rPr>
                                      <w:sz w:val="26"/>
                                      <w:szCs w:val="26"/>
                                      <w:vertAlign w:val="superscript"/>
                                    </w:rPr>
                                  </w:pPr>
                                </w:p>
                              </w:tc>
                            </w:tr>
                          </w:tbl>
                          <w:p w:rsidR="00147C86" w:rsidRDefault="00147C86" w:rsidP="00147C86">
                            <w:pPr>
                              <w:rPr>
                                <w:rFonts w:ascii="Arial" w:eastAsia="Liberation Serif" w:hAnsi="Arial" w:cs="Liberation Serif"/>
                                <w:kern w:val="2"/>
                                <w:szCs w:val="24"/>
                                <w:lang w:eastAsia="hi-IN" w:bidi="hi-IN"/>
                              </w:rPr>
                            </w:pPr>
                            <w:r>
                              <w:rPr>
                                <w:rFonts w:eastAsia="Liberation Serif" w:cs="Liberation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6" o:spid="_x0000_s1026" type="#_x0000_t202" style="position:absolute;left:0;text-align:left;margin-left:203.15pt;margin-top:1.7pt;width:275pt;height:137.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" stroked="f">
                <v:fill opacity="0"/>
                <v:textbox inset="0,0,0,0">
                  <w:txbxContent>
                    <w:tbl>
                      <w:tblPr>
                        <w:tblW w:w="0" w:type="auto"/>
                        <w:tblInd w:w="108" w:type="dxa"/>
                        <w:tblLayout w:type="fixed"/>
                        <w:tblLook w:val="04A0" w:firstRow="1" w:lastRow="0" w:firstColumn="1" w:lastColumn="0" w:noHBand="0" w:noVBand="1"/>
                      </w:tblPr>
                      <w:tblGrid>
                        <w:gridCol w:w="5514"/>
                      </w:tblGrid>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sz w:val="26"/>
                                <w:szCs w:val="26"/>
                              </w:rPr>
                              <w:t xml:space="preserve">Главе Духовницкого </w:t>
                            </w:r>
                            <w:r>
                              <w:rPr>
                                <w:b/>
                                <w:bCs/>
                                <w:sz w:val="26"/>
                                <w:szCs w:val="26"/>
                              </w:rPr>
                              <w:t>муниципального</w:t>
                            </w:r>
                          </w:p>
                        </w:tc>
                      </w:tr>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bCs/>
                                <w:sz w:val="26"/>
                                <w:szCs w:val="26"/>
                              </w:rPr>
                              <w:t xml:space="preserve"> района                  В.И. Курякину    </w:t>
                            </w:r>
                          </w:p>
                        </w:tc>
                      </w:tr>
                      <w:tr w:rsidR="00147C86">
                        <w:tc>
                          <w:tcPr>
                            <w:tcW w:w="5514" w:type="dxa"/>
                            <w:tcBorders>
                              <w:top w:val="nil"/>
                              <w:left w:val="nil"/>
                              <w:bottom w:val="single" w:sz="4" w:space="0" w:color="000000"/>
                              <w:right w:val="nil"/>
                            </w:tcBorders>
                          </w:tcPr>
                          <w:p w:rsidR="00147C86" w:rsidRDefault="00147C86">
                            <w:pPr>
                              <w:tabs>
                                <w:tab w:val="left" w:pos="708"/>
                                <w:tab w:val="left" w:pos="1416"/>
                                <w:tab w:val="left" w:pos="2124"/>
                                <w:tab w:val="left" w:pos="2832"/>
                                <w:tab w:val="left" w:pos="4962"/>
                              </w:tabs>
                              <w:snapToGrid w:val="0"/>
                              <w:spacing w:line="254" w:lineRule="auto"/>
                              <w:ind w:right="-186"/>
                              <w:jc w:val="both"/>
                              <w:rPr>
                                <w:bCs/>
                                <w:sz w:val="26"/>
                                <w:szCs w:val="26"/>
                              </w:rPr>
                            </w:pPr>
                          </w:p>
                        </w:tc>
                      </w:tr>
                      <w:tr w:rsidR="00147C86">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snapToGrid w:val="0"/>
                              <w:spacing w:line="254" w:lineRule="auto"/>
                              <w:jc w:val="both"/>
                              <w:rPr>
                                <w:bCs/>
                                <w:sz w:val="26"/>
                                <w:szCs w:val="26"/>
                              </w:rPr>
                            </w:pPr>
                            <w:r>
                              <w:rPr>
                                <w:bCs/>
                                <w:sz w:val="26"/>
                                <w:szCs w:val="26"/>
                              </w:rPr>
                              <w:t>от</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проживающего(ая) по адресу:</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телефон:</w:t>
                            </w:r>
                          </w:p>
                        </w:tc>
                      </w:tr>
                      <w:tr w:rsidR="00147C86">
                        <w:trPr>
                          <w:trHeight w:val="318"/>
                        </w:trPr>
                        <w:tc>
                          <w:tcPr>
                            <w:tcW w:w="5514" w:type="dxa"/>
                            <w:tcBorders>
                              <w:top w:val="single" w:sz="4" w:space="0" w:color="000000"/>
                              <w:left w:val="nil"/>
                              <w:bottom w:val="nil"/>
                              <w:right w:val="nil"/>
                            </w:tcBorders>
                          </w:tcPr>
                          <w:p w:rsidR="00147C86" w:rsidRDefault="00147C86">
                            <w:pPr>
                              <w:tabs>
                                <w:tab w:val="left" w:pos="708"/>
                                <w:tab w:val="left" w:pos="1416"/>
                                <w:tab w:val="left" w:pos="2124"/>
                                <w:tab w:val="left" w:pos="2832"/>
                                <w:tab w:val="left" w:pos="4962"/>
                              </w:tabs>
                              <w:snapToGrid w:val="0"/>
                              <w:spacing w:line="254" w:lineRule="auto"/>
                              <w:jc w:val="both"/>
                              <w:rPr>
                                <w:sz w:val="26"/>
                                <w:szCs w:val="26"/>
                                <w:vertAlign w:val="superscript"/>
                              </w:rPr>
                            </w:pPr>
                          </w:p>
                        </w:tc>
                      </w:tr>
                    </w:tbl>
                    <w:p w:rsidR="00147C86" w:rsidRDefault="00147C86" w:rsidP="00147C86">
                      <w:pPr>
                        <w:rPr>
                          <w:rFonts w:ascii="Arial" w:eastAsia="Liberation Serif" w:hAnsi="Arial" w:cs="Liberation Serif"/>
                          <w:kern w:val="2"/>
                          <w:szCs w:val="24"/>
                          <w:lang w:eastAsia="hi-IN" w:bidi="hi-IN"/>
                        </w:rPr>
                      </w:pPr>
                      <w:r>
                        <w:rPr>
                          <w:rFonts w:eastAsia="Liberation Serif" w:cs="Liberation Serif"/>
                        </w:rPr>
                        <w:t xml:space="preserve"> </w:t>
                      </w:r>
                    </w:p>
                  </w:txbxContent>
                </v:textbox>
                <w10:wrap type="square"/>
              </v:shape>
            </w:pict>
          </mc:Fallback>
        </mc:AlternateContent>
      </w:r>
    </w:p>
    <w:p w:rsidR="00147C86" w:rsidRDefault="00147C86" w:rsidP="00147C86">
      <w:pPr>
        <w:widowControl w:val="0"/>
        <w:numPr>
          <w:ilvl w:val="0"/>
          <w:numId w:val="3"/>
        </w:numPr>
        <w:rPr>
          <w:sz w:val="26"/>
          <w:szCs w:val="26"/>
        </w:rPr>
      </w:pPr>
    </w:p>
    <w:p w:rsidR="00147C86" w:rsidRDefault="00147C86" w:rsidP="00147C86">
      <w:pPr>
        <w:autoSpaceDE w:val="0"/>
        <w:jc w:val="both"/>
        <w:rPr>
          <w:sz w:val="26"/>
          <w:szCs w:val="26"/>
        </w:rPr>
      </w:pPr>
    </w:p>
    <w:p w:rsidR="00147C86" w:rsidRDefault="00147C86" w:rsidP="00147C86">
      <w:pPr>
        <w:autoSpaceDE w:val="0"/>
        <w:jc w:val="right"/>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p>
    <w:p w:rsidR="00147C86" w:rsidRDefault="00147C86" w:rsidP="00147C86">
      <w:pPr>
        <w:autoSpaceDE w:val="0"/>
        <w:jc w:val="center"/>
        <w:rPr>
          <w:b/>
          <w:sz w:val="26"/>
          <w:szCs w:val="26"/>
        </w:rPr>
      </w:pPr>
      <w:r>
        <w:rPr>
          <w:b/>
          <w:sz w:val="26"/>
          <w:szCs w:val="26"/>
        </w:rPr>
        <w:t>Уведомление о планируемом сносе объекта капитального строительства</w:t>
      </w:r>
    </w:p>
    <w:p w:rsidR="00147C86" w:rsidRDefault="00147C86" w:rsidP="00147C86">
      <w:pPr>
        <w:autoSpaceDE w:val="0"/>
        <w:jc w:val="center"/>
        <w:rPr>
          <w:b/>
          <w:sz w:val="26"/>
          <w:szCs w:val="26"/>
        </w:rPr>
      </w:pPr>
    </w:p>
    <w:p w:rsidR="00147C86" w:rsidRDefault="00147C86" w:rsidP="00147C86">
      <w:pPr>
        <w:autoSpaceDE w:val="0"/>
        <w:jc w:val="right"/>
        <w:rPr>
          <w:sz w:val="26"/>
          <w:szCs w:val="26"/>
        </w:rPr>
      </w:pPr>
      <w:r>
        <w:rPr>
          <w:sz w:val="26"/>
          <w:szCs w:val="26"/>
        </w:rPr>
        <w:t>«__» ____________ 20__ г.</w:t>
      </w:r>
    </w:p>
    <w:p w:rsidR="00147C86" w:rsidRDefault="00147C86" w:rsidP="00147C86">
      <w:pPr>
        <w:autoSpaceDE w:val="0"/>
        <w:jc w:val="right"/>
        <w:rPr>
          <w:sz w:val="26"/>
          <w:szCs w:val="26"/>
          <w:lang w:val="en-US"/>
        </w:rPr>
      </w:pPr>
    </w:p>
    <w:tbl>
      <w:tblPr>
        <w:tblW w:w="0" w:type="auto"/>
        <w:tblInd w:w="14" w:type="dxa"/>
        <w:tblLayout w:type="fixed"/>
        <w:tblCellMar>
          <w:left w:w="0" w:type="dxa"/>
          <w:right w:w="0" w:type="dxa"/>
        </w:tblCellMar>
        <w:tblLook w:val="04A0" w:firstRow="1" w:lastRow="0" w:firstColumn="1" w:lastColumn="0" w:noHBand="0" w:noVBand="1"/>
      </w:tblPr>
      <w:tblGrid>
        <w:gridCol w:w="9625"/>
      </w:tblGrid>
      <w:tr w:rsidR="00147C86" w:rsidTr="00147C86">
        <w:trPr>
          <w:trHeight w:val="240"/>
        </w:trPr>
        <w:tc>
          <w:tcPr>
            <w:tcW w:w="9625" w:type="dxa"/>
            <w:tcBorders>
              <w:top w:val="nil"/>
              <w:left w:val="nil"/>
              <w:bottom w:val="single" w:sz="4" w:space="0" w:color="000000"/>
              <w:right w:val="nil"/>
            </w:tcBorders>
            <w:vAlign w:val="bottom"/>
            <w:hideMark/>
          </w:tcPr>
          <w:p w:rsidR="00147C86" w:rsidRDefault="00147C86">
            <w:pPr>
              <w:snapToGrid w:val="0"/>
              <w:spacing w:before="240" w:line="254" w:lineRule="auto"/>
              <w:jc w:val="center"/>
              <w:rPr>
                <w:sz w:val="28"/>
                <w:szCs w:val="28"/>
              </w:rPr>
            </w:pPr>
            <w:r>
              <w:rPr>
                <w:sz w:val="28"/>
                <w:szCs w:val="28"/>
              </w:rPr>
              <w:t>Администрация Духовницкого муниципального района</w:t>
            </w:r>
          </w:p>
        </w:tc>
      </w:tr>
      <w:tr w:rsidR="00147C86" w:rsidTr="00147C86">
        <w:tc>
          <w:tcPr>
            <w:tcW w:w="9625" w:type="dxa"/>
            <w:tcBorders>
              <w:top w:val="single" w:sz="4" w:space="0" w:color="000000"/>
              <w:left w:val="nil"/>
              <w:bottom w:val="nil"/>
              <w:right w:val="nil"/>
            </w:tcBorders>
            <w:vAlign w:val="bottom"/>
            <w:hideMark/>
          </w:tcPr>
          <w:p w:rsidR="00147C86" w:rsidRDefault="00147C86">
            <w:pPr>
              <w:snapToGrid w:val="0"/>
              <w:spacing w:line="254" w:lineRule="auto"/>
              <w:jc w:val="center"/>
              <w:rPr>
                <w:iCs/>
                <w:sz w:val="22"/>
                <w:szCs w:val="22"/>
              </w:rPr>
            </w:pPr>
            <w:r>
              <w:rPr>
                <w:iCs/>
                <w:sz w:val="22"/>
                <w:szCs w:val="22"/>
              </w:rPr>
              <w:t>(наименование органа местного самоуправления муниципального района)</w:t>
            </w:r>
          </w:p>
        </w:tc>
      </w:tr>
    </w:tbl>
    <w:p w:rsidR="00147C86" w:rsidRDefault="00147C86" w:rsidP="00147C86">
      <w:pPr>
        <w:rPr>
          <w:rFonts w:ascii="Arial" w:eastAsia="SimSun" w:hAnsi="Arial" w:cs="Mangal"/>
          <w:kern w:val="2"/>
          <w:szCs w:val="24"/>
          <w:lang w:eastAsia="hi-IN" w:bidi="hi-IN"/>
        </w:rPr>
      </w:pPr>
    </w:p>
    <w:p w:rsidR="00147C86" w:rsidRDefault="00147C86" w:rsidP="00147C86">
      <w:pPr>
        <w:jc w:val="center"/>
        <w:rPr>
          <w:b/>
          <w:sz w:val="26"/>
          <w:szCs w:val="26"/>
        </w:rPr>
      </w:pPr>
      <w:r>
        <w:rPr>
          <w:b/>
          <w:sz w:val="26"/>
          <w:szCs w:val="26"/>
        </w:rPr>
        <w:t>1. Сведения о застройщике, техническом заказчике</w:t>
      </w:r>
    </w:p>
    <w:tbl>
      <w:tblPr>
        <w:tblW w:w="0" w:type="auto"/>
        <w:tblInd w:w="-51" w:type="dxa"/>
        <w:tblLayout w:type="fixed"/>
        <w:tblCellMar>
          <w:left w:w="0" w:type="dxa"/>
          <w:right w:w="0" w:type="dxa"/>
        </w:tblCellMar>
        <w:tblLook w:val="04A0" w:firstRow="1" w:lastRow="0" w:firstColumn="1" w:lastColumn="0" w:noHBand="0" w:noVBand="1"/>
      </w:tblPr>
      <w:tblGrid>
        <w:gridCol w:w="844"/>
        <w:gridCol w:w="5138"/>
        <w:gridCol w:w="3753"/>
      </w:tblGrid>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физическом лице, в случае если застройщиком является физическое лицо:</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1.1.1.</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Фамилия, имя, отчество (при наличии)</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1.1.2.</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Место жительства</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1.1.3.</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Реквизиты документа, удостоверяющего личность</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юридическом лице, в случае если застройщиком или техническим заказчиком является юридическое лицо:</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1.2.1.</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Наименование</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1.2.2.</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Место нахождения</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1.2.3.</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84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1.2.4.</w:t>
            </w:r>
          </w:p>
        </w:tc>
        <w:tc>
          <w:tcPr>
            <w:tcW w:w="5138" w:type="dxa"/>
            <w:tcBorders>
              <w:top w:val="single" w:sz="4" w:space="0" w:color="000000"/>
              <w:left w:val="single" w:sz="4" w:space="0" w:color="000000"/>
              <w:bottom w:val="single" w:sz="4" w:space="0" w:color="000000"/>
              <w:right w:val="nil"/>
            </w:tcBorders>
            <w:vAlign w:val="center"/>
            <w:hideMark/>
          </w:tcPr>
          <w:p w:rsidR="00147C86" w:rsidRDefault="00147C86">
            <w:pPr>
              <w:pStyle w:val="s16"/>
              <w:snapToGrid w:val="0"/>
              <w:spacing w:before="0" w:after="0" w:line="254" w:lineRule="auto"/>
              <w:rPr>
                <w:sz w:val="26"/>
                <w:szCs w:val="26"/>
              </w:rPr>
            </w:pPr>
            <w:r>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3753"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bl>
    <w:p w:rsidR="00147C86" w:rsidRDefault="00147C86" w:rsidP="00147C86">
      <w:pPr>
        <w:jc w:val="center"/>
        <w:rPr>
          <w:rFonts w:eastAsia="SimSun" w:cs="Mangal"/>
          <w:b/>
          <w:kern w:val="2"/>
          <w:sz w:val="26"/>
          <w:szCs w:val="26"/>
          <w:lang w:eastAsia="hi-IN" w:bidi="hi-IN"/>
        </w:rPr>
      </w:pPr>
      <w:r>
        <w:rPr>
          <w:b/>
          <w:sz w:val="26"/>
          <w:szCs w:val="26"/>
        </w:rPr>
        <w:t>2. Сведения о земельном участке</w:t>
      </w:r>
    </w:p>
    <w:tbl>
      <w:tblPr>
        <w:tblW w:w="0" w:type="auto"/>
        <w:tblInd w:w="-51" w:type="dxa"/>
        <w:tblLayout w:type="fixed"/>
        <w:tblCellMar>
          <w:left w:w="0" w:type="dxa"/>
          <w:right w:w="0" w:type="dxa"/>
        </w:tblCellMar>
        <w:tblLook w:val="04A0" w:firstRow="1" w:lastRow="0" w:firstColumn="1" w:lastColumn="0" w:noHBand="0" w:noVBand="1"/>
      </w:tblPr>
      <w:tblGrid>
        <w:gridCol w:w="677"/>
        <w:gridCol w:w="5323"/>
        <w:gridCol w:w="3722"/>
      </w:tblGrid>
      <w:tr w:rsidR="00147C86" w:rsidTr="00147C86">
        <w:trPr>
          <w:cantSplit/>
          <w:trHeight w:val="240"/>
        </w:trPr>
        <w:tc>
          <w:tcPr>
            <w:tcW w:w="677"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2.1.</w:t>
            </w:r>
          </w:p>
        </w:tc>
        <w:tc>
          <w:tcPr>
            <w:tcW w:w="5323"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Кадастровый номер земельного участка (при наличии)</w:t>
            </w:r>
          </w:p>
        </w:tc>
        <w:tc>
          <w:tcPr>
            <w:tcW w:w="3722" w:type="dxa"/>
            <w:tcBorders>
              <w:top w:val="single" w:sz="4" w:space="0" w:color="000000"/>
              <w:left w:val="single" w:sz="4" w:space="0" w:color="000000"/>
              <w:bottom w:val="single" w:sz="4" w:space="0" w:color="000000"/>
              <w:right w:val="single" w:sz="4" w:space="0" w:color="000000"/>
            </w:tcBorders>
          </w:tcPr>
          <w:p w:rsidR="00147C86" w:rsidRDefault="00147C86">
            <w:pPr>
              <w:snapToGrid w:val="0"/>
              <w:spacing w:line="254" w:lineRule="auto"/>
              <w:ind w:left="57" w:right="1122"/>
              <w:rPr>
                <w:sz w:val="26"/>
                <w:szCs w:val="26"/>
              </w:rPr>
            </w:pPr>
          </w:p>
        </w:tc>
      </w:tr>
      <w:tr w:rsidR="00147C86" w:rsidTr="00147C86">
        <w:trPr>
          <w:cantSplit/>
          <w:trHeight w:val="240"/>
        </w:trPr>
        <w:tc>
          <w:tcPr>
            <w:tcW w:w="677"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lastRenderedPageBreak/>
              <w:t>2.2.</w:t>
            </w:r>
          </w:p>
        </w:tc>
        <w:tc>
          <w:tcPr>
            <w:tcW w:w="5323"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Адрес или описание местоположения земельного участка</w:t>
            </w:r>
          </w:p>
        </w:tc>
        <w:tc>
          <w:tcPr>
            <w:tcW w:w="3722" w:type="dxa"/>
            <w:tcBorders>
              <w:top w:val="single" w:sz="4" w:space="0" w:color="000000"/>
              <w:left w:val="single" w:sz="4" w:space="0" w:color="000000"/>
              <w:bottom w:val="single" w:sz="4" w:space="0" w:color="000000"/>
              <w:right w:val="single" w:sz="4" w:space="0" w:color="000000"/>
            </w:tcBorders>
          </w:tcPr>
          <w:p w:rsidR="00147C86" w:rsidRDefault="00147C86">
            <w:pPr>
              <w:snapToGrid w:val="0"/>
              <w:spacing w:line="254" w:lineRule="auto"/>
              <w:ind w:left="57" w:right="1122"/>
              <w:rPr>
                <w:sz w:val="26"/>
                <w:szCs w:val="26"/>
              </w:rPr>
            </w:pPr>
          </w:p>
        </w:tc>
      </w:tr>
      <w:tr w:rsidR="00147C86" w:rsidTr="00147C86">
        <w:trPr>
          <w:cantSplit/>
          <w:trHeight w:val="240"/>
        </w:trPr>
        <w:tc>
          <w:tcPr>
            <w:tcW w:w="677"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2.3.</w:t>
            </w:r>
          </w:p>
        </w:tc>
        <w:tc>
          <w:tcPr>
            <w:tcW w:w="5323"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праве застройщика на земельный участок (правоустанавливающие документы)</w:t>
            </w:r>
          </w:p>
        </w:tc>
        <w:tc>
          <w:tcPr>
            <w:tcW w:w="3722" w:type="dxa"/>
            <w:tcBorders>
              <w:top w:val="single" w:sz="4" w:space="0" w:color="000000"/>
              <w:left w:val="single" w:sz="4" w:space="0" w:color="000000"/>
              <w:bottom w:val="single" w:sz="4" w:space="0" w:color="000000"/>
              <w:right w:val="single" w:sz="4" w:space="0" w:color="000000"/>
            </w:tcBorders>
          </w:tcPr>
          <w:p w:rsidR="00147C86" w:rsidRDefault="00147C86">
            <w:pPr>
              <w:snapToGrid w:val="0"/>
              <w:spacing w:line="254" w:lineRule="auto"/>
              <w:ind w:left="-343" w:right="1091"/>
              <w:rPr>
                <w:sz w:val="26"/>
                <w:szCs w:val="26"/>
              </w:rPr>
            </w:pPr>
          </w:p>
        </w:tc>
      </w:tr>
      <w:tr w:rsidR="00147C86" w:rsidTr="00147C86">
        <w:trPr>
          <w:cantSplit/>
          <w:trHeight w:val="240"/>
        </w:trPr>
        <w:tc>
          <w:tcPr>
            <w:tcW w:w="677"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2.4.</w:t>
            </w:r>
          </w:p>
        </w:tc>
        <w:tc>
          <w:tcPr>
            <w:tcW w:w="5323"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наличии прав иных лиц на земельный участок (при наличии таких лиц)</w:t>
            </w:r>
          </w:p>
        </w:tc>
        <w:tc>
          <w:tcPr>
            <w:tcW w:w="3722" w:type="dxa"/>
            <w:tcBorders>
              <w:top w:val="single" w:sz="4" w:space="0" w:color="000000"/>
              <w:left w:val="single" w:sz="4" w:space="0" w:color="000000"/>
              <w:bottom w:val="single" w:sz="4" w:space="0" w:color="000000"/>
              <w:right w:val="single" w:sz="4" w:space="0" w:color="000000"/>
            </w:tcBorders>
          </w:tcPr>
          <w:p w:rsidR="00147C86" w:rsidRDefault="00147C86">
            <w:pPr>
              <w:snapToGrid w:val="0"/>
              <w:spacing w:line="254" w:lineRule="auto"/>
              <w:ind w:left="57" w:right="57"/>
              <w:rPr>
                <w:sz w:val="26"/>
                <w:szCs w:val="26"/>
              </w:rPr>
            </w:pPr>
          </w:p>
        </w:tc>
      </w:tr>
    </w:tbl>
    <w:p w:rsidR="00147C86" w:rsidRDefault="00147C86" w:rsidP="00147C86">
      <w:pPr>
        <w:jc w:val="center"/>
        <w:rPr>
          <w:rFonts w:eastAsia="SimSun" w:cs="Mangal"/>
          <w:b/>
          <w:kern w:val="2"/>
          <w:sz w:val="26"/>
          <w:szCs w:val="26"/>
          <w:lang w:eastAsia="hi-IN" w:bidi="hi-IN"/>
        </w:rPr>
      </w:pPr>
      <w:r>
        <w:rPr>
          <w:b/>
          <w:sz w:val="26"/>
          <w:szCs w:val="26"/>
        </w:rPr>
        <w:t>3. Сведения об объекте капитального строительства, подлежащем сносу</w:t>
      </w:r>
    </w:p>
    <w:tbl>
      <w:tblPr>
        <w:tblW w:w="0" w:type="auto"/>
        <w:tblInd w:w="-51" w:type="dxa"/>
        <w:tblLayout w:type="fixed"/>
        <w:tblCellMar>
          <w:left w:w="0" w:type="dxa"/>
          <w:right w:w="0" w:type="dxa"/>
        </w:tblCellMar>
        <w:tblLook w:val="04A0" w:firstRow="1" w:lastRow="0" w:firstColumn="1" w:lastColumn="0" w:noHBand="0" w:noVBand="1"/>
      </w:tblPr>
      <w:tblGrid>
        <w:gridCol w:w="700"/>
        <w:gridCol w:w="5284"/>
        <w:gridCol w:w="3660"/>
      </w:tblGrid>
      <w:tr w:rsidR="00147C86" w:rsidTr="00147C86">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3.1.</w:t>
            </w:r>
          </w:p>
        </w:tc>
        <w:tc>
          <w:tcPr>
            <w:tcW w:w="528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Кадастровый номер объекта капитального строительства (при наличии)</w:t>
            </w:r>
          </w:p>
        </w:tc>
        <w:tc>
          <w:tcPr>
            <w:tcW w:w="3660"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3.2.</w:t>
            </w:r>
          </w:p>
        </w:tc>
        <w:tc>
          <w:tcPr>
            <w:tcW w:w="528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праве застройщика на объект капитального строительства (правоустанавливающие документы)</w:t>
            </w:r>
          </w:p>
        </w:tc>
        <w:tc>
          <w:tcPr>
            <w:tcW w:w="3660" w:type="dxa"/>
            <w:tcBorders>
              <w:top w:val="nil"/>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3.3.</w:t>
            </w:r>
          </w:p>
        </w:tc>
        <w:tc>
          <w:tcPr>
            <w:tcW w:w="528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наличии прав иных лиц на объект капитального строительства (при наличии таких лиц)</w:t>
            </w:r>
          </w:p>
        </w:tc>
        <w:tc>
          <w:tcPr>
            <w:tcW w:w="3660" w:type="dxa"/>
            <w:tcBorders>
              <w:top w:val="nil"/>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3.4.</w:t>
            </w:r>
          </w:p>
        </w:tc>
        <w:tc>
          <w:tcPr>
            <w:tcW w:w="5284"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660" w:type="dxa"/>
            <w:tcBorders>
              <w:top w:val="nil"/>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bl>
    <w:p w:rsidR="00147C86" w:rsidRDefault="00147C86" w:rsidP="00147C86">
      <w:pPr>
        <w:rPr>
          <w:rFonts w:ascii="Arial" w:eastAsia="SimSun" w:hAnsi="Arial" w:cs="Mangal"/>
          <w:kern w:val="2"/>
          <w:szCs w:val="24"/>
          <w:lang w:eastAsia="hi-IN" w:bidi="hi-IN"/>
        </w:rPr>
      </w:pPr>
    </w:p>
    <w:tbl>
      <w:tblPr>
        <w:tblW w:w="0" w:type="auto"/>
        <w:tblInd w:w="14" w:type="dxa"/>
        <w:tblLayout w:type="fixed"/>
        <w:tblCellMar>
          <w:left w:w="0" w:type="dxa"/>
          <w:right w:w="0" w:type="dxa"/>
        </w:tblCellMar>
        <w:tblLook w:val="04A0" w:firstRow="1" w:lastRow="0" w:firstColumn="1" w:lastColumn="0" w:noHBand="0" w:noVBand="1"/>
      </w:tblPr>
      <w:tblGrid>
        <w:gridCol w:w="6855"/>
        <w:gridCol w:w="2912"/>
      </w:tblGrid>
      <w:tr w:rsidR="00147C86" w:rsidTr="00147C86">
        <w:trPr>
          <w:trHeight w:val="240"/>
        </w:trPr>
        <w:tc>
          <w:tcPr>
            <w:tcW w:w="6855" w:type="dxa"/>
            <w:vAlign w:val="bottom"/>
            <w:hideMark/>
          </w:tcPr>
          <w:p w:rsidR="00147C86" w:rsidRDefault="00147C86">
            <w:pPr>
              <w:snapToGrid w:val="0"/>
              <w:spacing w:line="254" w:lineRule="auto"/>
              <w:rPr>
                <w:sz w:val="26"/>
                <w:szCs w:val="26"/>
              </w:rPr>
            </w:pPr>
            <w:r>
              <w:rPr>
                <w:sz w:val="26"/>
                <w:szCs w:val="26"/>
              </w:rPr>
              <w:t>Почтовый адрес и (или) адрес электронной почты для связи:</w:t>
            </w:r>
          </w:p>
        </w:tc>
        <w:tc>
          <w:tcPr>
            <w:tcW w:w="2912" w:type="dxa"/>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r>
      <w:tr w:rsidR="00147C86" w:rsidTr="00147C86">
        <w:trPr>
          <w:trHeight w:val="240"/>
        </w:trPr>
        <w:tc>
          <w:tcPr>
            <w:tcW w:w="9767" w:type="dxa"/>
            <w:gridSpan w:val="2"/>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r>
    </w:tbl>
    <w:p w:rsidR="00147C86" w:rsidRDefault="00147C86" w:rsidP="00147C86">
      <w:pPr>
        <w:rPr>
          <w:rFonts w:ascii="Arial" w:eastAsia="SimSun" w:hAnsi="Arial" w:cs="Mangal"/>
          <w:kern w:val="2"/>
          <w:szCs w:val="24"/>
          <w:lang w:eastAsia="hi-IN" w:bidi="hi-IN"/>
        </w:rPr>
      </w:pPr>
    </w:p>
    <w:tbl>
      <w:tblPr>
        <w:tblW w:w="0" w:type="auto"/>
        <w:tblInd w:w="14" w:type="dxa"/>
        <w:tblLayout w:type="fixed"/>
        <w:tblCellMar>
          <w:left w:w="0" w:type="dxa"/>
          <w:right w:w="0" w:type="dxa"/>
        </w:tblCellMar>
        <w:tblLook w:val="04A0" w:firstRow="1" w:lastRow="0" w:firstColumn="1" w:lastColumn="0" w:noHBand="0" w:noVBand="1"/>
      </w:tblPr>
      <w:tblGrid>
        <w:gridCol w:w="3285"/>
        <w:gridCol w:w="6340"/>
      </w:tblGrid>
      <w:tr w:rsidR="00147C86" w:rsidTr="00147C86">
        <w:trPr>
          <w:trHeight w:val="240"/>
        </w:trPr>
        <w:tc>
          <w:tcPr>
            <w:tcW w:w="3285" w:type="dxa"/>
            <w:vAlign w:val="bottom"/>
            <w:hideMark/>
          </w:tcPr>
          <w:p w:rsidR="00147C86" w:rsidRDefault="00147C86">
            <w:pPr>
              <w:snapToGrid w:val="0"/>
              <w:spacing w:line="254" w:lineRule="auto"/>
              <w:rPr>
                <w:sz w:val="26"/>
                <w:szCs w:val="26"/>
              </w:rPr>
            </w:pPr>
            <w:r>
              <w:rPr>
                <w:sz w:val="26"/>
                <w:szCs w:val="26"/>
              </w:rPr>
              <w:t>Настоящим уведомлением я</w:t>
            </w:r>
          </w:p>
        </w:tc>
        <w:tc>
          <w:tcPr>
            <w:tcW w:w="6340" w:type="dxa"/>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r>
      <w:tr w:rsidR="00147C86" w:rsidTr="00147C86">
        <w:trPr>
          <w:trHeight w:val="240"/>
        </w:trPr>
        <w:tc>
          <w:tcPr>
            <w:tcW w:w="9625" w:type="dxa"/>
            <w:gridSpan w:val="2"/>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r>
      <w:tr w:rsidR="00147C86" w:rsidTr="00147C86">
        <w:tc>
          <w:tcPr>
            <w:tcW w:w="9625" w:type="dxa"/>
            <w:gridSpan w:val="2"/>
            <w:tcBorders>
              <w:top w:val="single" w:sz="4" w:space="0" w:color="000000"/>
              <w:left w:val="nil"/>
              <w:bottom w:val="nil"/>
              <w:right w:val="nil"/>
            </w:tcBorders>
            <w:vAlign w:val="bottom"/>
            <w:hideMark/>
          </w:tcPr>
          <w:p w:rsidR="00147C86" w:rsidRDefault="00147C86">
            <w:pPr>
              <w:snapToGrid w:val="0"/>
              <w:spacing w:line="254" w:lineRule="auto"/>
              <w:jc w:val="center"/>
              <w:rPr>
                <w:sz w:val="22"/>
                <w:szCs w:val="22"/>
              </w:rPr>
            </w:pPr>
            <w:r>
              <w:rPr>
                <w:sz w:val="22"/>
                <w:szCs w:val="22"/>
              </w:rPr>
              <w:t>(фамилия, имя, отчество (при наличии))</w:t>
            </w:r>
          </w:p>
        </w:tc>
      </w:tr>
    </w:tbl>
    <w:p w:rsidR="00147C86" w:rsidRDefault="00147C86" w:rsidP="00147C86">
      <w:pPr>
        <w:jc w:val="both"/>
        <w:rPr>
          <w:rFonts w:eastAsia="SimSun" w:cs="Mangal"/>
          <w:kern w:val="2"/>
          <w:sz w:val="26"/>
          <w:szCs w:val="26"/>
          <w:lang w:eastAsia="hi-IN" w:bidi="hi-IN"/>
        </w:rPr>
      </w:pPr>
      <w:r>
        <w:rPr>
          <w:sz w:val="26"/>
          <w:szCs w:val="26"/>
        </w:rPr>
        <w:t>даю согласие на обработку персональных данных (в случае если застройщиком является физическое лицо).</w:t>
      </w:r>
    </w:p>
    <w:p w:rsidR="00147C86" w:rsidRDefault="00147C86" w:rsidP="00147C86">
      <w:pPr>
        <w:rPr>
          <w:sz w:val="26"/>
          <w:szCs w:val="26"/>
        </w:rPr>
      </w:pPr>
    </w:p>
    <w:p w:rsidR="00147C86" w:rsidRDefault="00147C86" w:rsidP="00147C86">
      <w:pPr>
        <w:rPr>
          <w:sz w:val="26"/>
          <w:szCs w:val="26"/>
        </w:rPr>
      </w:pPr>
    </w:p>
    <w:tbl>
      <w:tblPr>
        <w:tblW w:w="0" w:type="auto"/>
        <w:tblLayout w:type="fixed"/>
        <w:tblCellMar>
          <w:left w:w="0" w:type="dxa"/>
          <w:right w:w="0" w:type="dxa"/>
        </w:tblCellMar>
        <w:tblLook w:val="04A0" w:firstRow="1" w:lastRow="0" w:firstColumn="1" w:lastColumn="0" w:noHBand="0" w:noVBand="1"/>
      </w:tblPr>
      <w:tblGrid>
        <w:gridCol w:w="4200"/>
        <w:gridCol w:w="210"/>
        <w:gridCol w:w="1385"/>
        <w:gridCol w:w="210"/>
        <w:gridCol w:w="3634"/>
      </w:tblGrid>
      <w:tr w:rsidR="00147C86" w:rsidTr="00147C86">
        <w:trPr>
          <w:trHeight w:val="240"/>
        </w:trPr>
        <w:tc>
          <w:tcPr>
            <w:tcW w:w="4200" w:type="dxa"/>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c>
          <w:tcPr>
            <w:tcW w:w="210" w:type="dxa"/>
            <w:vAlign w:val="bottom"/>
          </w:tcPr>
          <w:p w:rsidR="00147C86" w:rsidRDefault="00147C86">
            <w:pPr>
              <w:snapToGrid w:val="0"/>
              <w:spacing w:line="254" w:lineRule="auto"/>
              <w:jc w:val="center"/>
              <w:rPr>
                <w:sz w:val="26"/>
                <w:szCs w:val="26"/>
              </w:rPr>
            </w:pPr>
          </w:p>
        </w:tc>
        <w:tc>
          <w:tcPr>
            <w:tcW w:w="1385" w:type="dxa"/>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c>
          <w:tcPr>
            <w:tcW w:w="210" w:type="dxa"/>
            <w:vAlign w:val="bottom"/>
          </w:tcPr>
          <w:p w:rsidR="00147C86" w:rsidRDefault="00147C86">
            <w:pPr>
              <w:snapToGrid w:val="0"/>
              <w:spacing w:line="254" w:lineRule="auto"/>
              <w:jc w:val="center"/>
              <w:rPr>
                <w:sz w:val="26"/>
                <w:szCs w:val="26"/>
              </w:rPr>
            </w:pPr>
          </w:p>
        </w:tc>
        <w:tc>
          <w:tcPr>
            <w:tcW w:w="3634" w:type="dxa"/>
            <w:tcBorders>
              <w:top w:val="nil"/>
              <w:left w:val="nil"/>
              <w:bottom w:val="single" w:sz="4" w:space="0" w:color="000000"/>
              <w:right w:val="nil"/>
            </w:tcBorders>
            <w:vAlign w:val="bottom"/>
          </w:tcPr>
          <w:p w:rsidR="00147C86" w:rsidRDefault="00147C86">
            <w:pPr>
              <w:snapToGrid w:val="0"/>
              <w:spacing w:line="254" w:lineRule="auto"/>
              <w:jc w:val="center"/>
              <w:rPr>
                <w:sz w:val="26"/>
                <w:szCs w:val="26"/>
              </w:rPr>
            </w:pPr>
          </w:p>
        </w:tc>
      </w:tr>
      <w:tr w:rsidR="00147C86" w:rsidTr="00147C86">
        <w:tc>
          <w:tcPr>
            <w:tcW w:w="4200" w:type="dxa"/>
            <w:tcBorders>
              <w:top w:val="single" w:sz="4" w:space="0" w:color="000000"/>
              <w:left w:val="nil"/>
              <w:bottom w:val="nil"/>
              <w:right w:val="nil"/>
            </w:tcBorders>
            <w:vAlign w:val="bottom"/>
            <w:hideMark/>
          </w:tcPr>
          <w:p w:rsidR="00147C86" w:rsidRDefault="00147C86">
            <w:pPr>
              <w:snapToGrid w:val="0"/>
              <w:spacing w:line="254" w:lineRule="auto"/>
              <w:jc w:val="center"/>
              <w:rPr>
                <w:sz w:val="22"/>
                <w:szCs w:val="22"/>
              </w:rPr>
            </w:pPr>
            <w:r>
              <w:rPr>
                <w:sz w:val="22"/>
                <w:szCs w:val="22"/>
              </w:rPr>
              <w:t>(должность, в случае, если застройщиком или</w:t>
            </w:r>
          </w:p>
          <w:p w:rsidR="00147C86" w:rsidRDefault="00147C86">
            <w:pPr>
              <w:spacing w:line="254" w:lineRule="auto"/>
              <w:jc w:val="center"/>
              <w:rPr>
                <w:sz w:val="22"/>
                <w:szCs w:val="22"/>
              </w:rPr>
            </w:pPr>
            <w:r>
              <w:rPr>
                <w:sz w:val="22"/>
                <w:szCs w:val="22"/>
              </w:rPr>
              <w:t>техническим заказчиком является юридическое лицо)</w:t>
            </w:r>
          </w:p>
        </w:tc>
        <w:tc>
          <w:tcPr>
            <w:tcW w:w="210" w:type="dxa"/>
            <w:vAlign w:val="bottom"/>
          </w:tcPr>
          <w:p w:rsidR="00147C86" w:rsidRDefault="00147C86">
            <w:pPr>
              <w:snapToGrid w:val="0"/>
              <w:spacing w:line="254" w:lineRule="auto"/>
              <w:jc w:val="center"/>
              <w:rPr>
                <w:sz w:val="22"/>
                <w:szCs w:val="22"/>
              </w:rPr>
            </w:pPr>
          </w:p>
        </w:tc>
        <w:tc>
          <w:tcPr>
            <w:tcW w:w="1385" w:type="dxa"/>
            <w:tcBorders>
              <w:top w:val="single" w:sz="4" w:space="0" w:color="000000"/>
              <w:left w:val="nil"/>
              <w:bottom w:val="nil"/>
              <w:right w:val="nil"/>
            </w:tcBorders>
            <w:hideMark/>
          </w:tcPr>
          <w:p w:rsidR="00147C86" w:rsidRDefault="00147C86">
            <w:pPr>
              <w:snapToGrid w:val="0"/>
              <w:spacing w:line="254" w:lineRule="auto"/>
              <w:jc w:val="center"/>
              <w:rPr>
                <w:sz w:val="22"/>
                <w:szCs w:val="22"/>
              </w:rPr>
            </w:pPr>
            <w:r>
              <w:rPr>
                <w:sz w:val="22"/>
                <w:szCs w:val="22"/>
              </w:rPr>
              <w:t>(подпись)</w:t>
            </w:r>
          </w:p>
        </w:tc>
        <w:tc>
          <w:tcPr>
            <w:tcW w:w="210" w:type="dxa"/>
          </w:tcPr>
          <w:p w:rsidR="00147C86" w:rsidRDefault="00147C86">
            <w:pPr>
              <w:snapToGrid w:val="0"/>
              <w:spacing w:line="254" w:lineRule="auto"/>
              <w:jc w:val="center"/>
              <w:rPr>
                <w:sz w:val="22"/>
                <w:szCs w:val="22"/>
              </w:rPr>
            </w:pPr>
          </w:p>
        </w:tc>
        <w:tc>
          <w:tcPr>
            <w:tcW w:w="3634" w:type="dxa"/>
            <w:tcBorders>
              <w:top w:val="single" w:sz="4" w:space="0" w:color="000000"/>
              <w:left w:val="nil"/>
              <w:bottom w:val="nil"/>
              <w:right w:val="nil"/>
            </w:tcBorders>
            <w:hideMark/>
          </w:tcPr>
          <w:p w:rsidR="00147C86" w:rsidRDefault="00147C86">
            <w:pPr>
              <w:snapToGrid w:val="0"/>
              <w:spacing w:line="254" w:lineRule="auto"/>
              <w:jc w:val="center"/>
              <w:rPr>
                <w:sz w:val="22"/>
                <w:szCs w:val="22"/>
              </w:rPr>
            </w:pPr>
            <w:r>
              <w:rPr>
                <w:sz w:val="22"/>
                <w:szCs w:val="22"/>
              </w:rPr>
              <w:t>(расшифровка подписи)</w:t>
            </w:r>
          </w:p>
        </w:tc>
      </w:tr>
    </w:tbl>
    <w:p w:rsidR="00147C86" w:rsidRDefault="00147C86" w:rsidP="00147C86">
      <w:pPr>
        <w:ind w:right="6005"/>
        <w:jc w:val="center"/>
        <w:rPr>
          <w:rFonts w:eastAsia="SimSun" w:cs="Mangal"/>
          <w:kern w:val="2"/>
          <w:sz w:val="22"/>
          <w:szCs w:val="22"/>
          <w:lang w:eastAsia="hi-IN" w:bidi="hi-IN"/>
        </w:rPr>
      </w:pPr>
      <w:r>
        <w:rPr>
          <w:sz w:val="22"/>
          <w:szCs w:val="22"/>
        </w:rPr>
        <w:t>М. П.</w:t>
      </w:r>
    </w:p>
    <w:p w:rsidR="00147C86" w:rsidRDefault="00147C86" w:rsidP="00147C86">
      <w:pPr>
        <w:tabs>
          <w:tab w:val="left" w:pos="1134"/>
        </w:tabs>
        <w:autoSpaceDE w:val="0"/>
        <w:ind w:right="6005"/>
        <w:jc w:val="center"/>
        <w:rPr>
          <w:sz w:val="22"/>
          <w:szCs w:val="22"/>
        </w:rPr>
      </w:pPr>
      <w:r>
        <w:rPr>
          <w:sz w:val="22"/>
          <w:szCs w:val="22"/>
        </w:rPr>
        <w:t>(при наличии)</w:t>
      </w:r>
    </w:p>
    <w:p w:rsidR="00147C86" w:rsidRDefault="00147C86" w:rsidP="00147C86">
      <w:pPr>
        <w:tabs>
          <w:tab w:val="left" w:pos="1134"/>
        </w:tabs>
        <w:autoSpaceDE w:val="0"/>
        <w:ind w:right="6005"/>
        <w:jc w:val="center"/>
        <w:rPr>
          <w:b/>
          <w:sz w:val="26"/>
          <w:szCs w:val="26"/>
        </w:rPr>
      </w:pPr>
    </w:p>
    <w:tbl>
      <w:tblPr>
        <w:tblW w:w="0" w:type="auto"/>
        <w:tblInd w:w="14" w:type="dxa"/>
        <w:tblLayout w:type="fixed"/>
        <w:tblCellMar>
          <w:left w:w="0" w:type="dxa"/>
          <w:right w:w="0" w:type="dxa"/>
        </w:tblCellMar>
        <w:tblLook w:val="04A0" w:firstRow="1" w:lastRow="0" w:firstColumn="1" w:lastColumn="0" w:noHBand="0" w:noVBand="1"/>
      </w:tblPr>
      <w:tblGrid>
        <w:gridCol w:w="4564"/>
        <w:gridCol w:w="5061"/>
      </w:tblGrid>
      <w:tr w:rsidR="00147C86" w:rsidTr="00147C86">
        <w:trPr>
          <w:trHeight w:val="240"/>
        </w:trPr>
        <w:tc>
          <w:tcPr>
            <w:tcW w:w="4564" w:type="dxa"/>
            <w:vAlign w:val="bottom"/>
            <w:hideMark/>
          </w:tcPr>
          <w:p w:rsidR="00147C86" w:rsidRDefault="00147C86" w:rsidP="006D479F">
            <w:pPr>
              <w:widowControl w:val="0"/>
              <w:numPr>
                <w:ilvl w:val="0"/>
                <w:numId w:val="3"/>
              </w:numPr>
              <w:snapToGrid w:val="0"/>
              <w:spacing w:line="254" w:lineRule="auto"/>
              <w:ind w:left="0" w:right="-5556"/>
              <w:rPr>
                <w:szCs w:val="24"/>
              </w:rPr>
            </w:pPr>
            <w:r>
              <w:t>К настоящему уведомлению прилагаются:</w:t>
            </w:r>
          </w:p>
        </w:tc>
        <w:tc>
          <w:tcPr>
            <w:tcW w:w="5061" w:type="dxa"/>
            <w:tcBorders>
              <w:top w:val="nil"/>
              <w:left w:val="nil"/>
              <w:bottom w:val="single" w:sz="4" w:space="0" w:color="000000"/>
              <w:right w:val="nil"/>
            </w:tcBorders>
            <w:vAlign w:val="bottom"/>
          </w:tcPr>
          <w:p w:rsidR="00147C86" w:rsidRDefault="00147C86" w:rsidP="006D479F">
            <w:pPr>
              <w:widowControl w:val="0"/>
              <w:numPr>
                <w:ilvl w:val="0"/>
                <w:numId w:val="3"/>
              </w:numPr>
              <w:snapToGrid w:val="0"/>
              <w:spacing w:line="254" w:lineRule="auto"/>
              <w:jc w:val="center"/>
            </w:pPr>
          </w:p>
        </w:tc>
      </w:tr>
      <w:tr w:rsidR="00147C86" w:rsidTr="00147C86">
        <w:trPr>
          <w:trHeight w:val="240"/>
        </w:trPr>
        <w:tc>
          <w:tcPr>
            <w:tcW w:w="9625" w:type="dxa"/>
            <w:gridSpan w:val="2"/>
            <w:tcBorders>
              <w:top w:val="nil"/>
              <w:left w:val="nil"/>
              <w:bottom w:val="single" w:sz="4" w:space="0" w:color="000000"/>
              <w:right w:val="nil"/>
            </w:tcBorders>
            <w:vAlign w:val="bottom"/>
          </w:tcPr>
          <w:p w:rsidR="00147C86" w:rsidRDefault="00147C86" w:rsidP="006D479F">
            <w:pPr>
              <w:widowControl w:val="0"/>
              <w:numPr>
                <w:ilvl w:val="0"/>
                <w:numId w:val="3"/>
              </w:numPr>
              <w:snapToGrid w:val="0"/>
              <w:spacing w:line="254" w:lineRule="auto"/>
              <w:jc w:val="center"/>
            </w:pPr>
          </w:p>
        </w:tc>
      </w:tr>
      <w:tr w:rsidR="00147C86" w:rsidTr="00147C86">
        <w:trPr>
          <w:trHeight w:val="240"/>
        </w:trPr>
        <w:tc>
          <w:tcPr>
            <w:tcW w:w="9625" w:type="dxa"/>
            <w:gridSpan w:val="2"/>
            <w:tcBorders>
              <w:top w:val="nil"/>
              <w:left w:val="nil"/>
              <w:bottom w:val="single" w:sz="4" w:space="0" w:color="000000"/>
              <w:right w:val="nil"/>
            </w:tcBorders>
            <w:vAlign w:val="bottom"/>
          </w:tcPr>
          <w:p w:rsidR="00147C86" w:rsidRDefault="00147C86" w:rsidP="006D479F">
            <w:pPr>
              <w:widowControl w:val="0"/>
              <w:numPr>
                <w:ilvl w:val="0"/>
                <w:numId w:val="3"/>
              </w:numPr>
              <w:snapToGrid w:val="0"/>
              <w:spacing w:line="254" w:lineRule="auto"/>
              <w:jc w:val="center"/>
            </w:pPr>
          </w:p>
        </w:tc>
      </w:tr>
      <w:tr w:rsidR="00147C86" w:rsidTr="00147C86">
        <w:tc>
          <w:tcPr>
            <w:tcW w:w="9625" w:type="dxa"/>
            <w:gridSpan w:val="2"/>
            <w:tcBorders>
              <w:top w:val="single" w:sz="4" w:space="0" w:color="000000"/>
              <w:left w:val="nil"/>
              <w:bottom w:val="nil"/>
              <w:right w:val="nil"/>
            </w:tcBorders>
            <w:vAlign w:val="bottom"/>
            <w:hideMark/>
          </w:tcPr>
          <w:p w:rsidR="00147C86" w:rsidRDefault="00147C86" w:rsidP="006D479F">
            <w:pPr>
              <w:widowControl w:val="0"/>
              <w:numPr>
                <w:ilvl w:val="0"/>
                <w:numId w:val="3"/>
              </w:numPr>
              <w:snapToGrid w:val="0"/>
              <w:spacing w:line="254" w:lineRule="auto"/>
              <w:rPr>
                <w:sz w:val="14"/>
                <w:szCs w:val="14"/>
              </w:rPr>
            </w:pPr>
            <w:r>
              <w:rPr>
                <w:sz w:val="14"/>
                <w:szCs w:val="14"/>
              </w:rPr>
              <w:t>(документы в соответствии с частью 10 статьи 55.31 Градостроительного кодекса Российской Федерации</w:t>
            </w:r>
          </w:p>
          <w:p w:rsidR="00147C86" w:rsidRDefault="00147C86" w:rsidP="006D479F">
            <w:pPr>
              <w:widowControl w:val="0"/>
              <w:numPr>
                <w:ilvl w:val="0"/>
                <w:numId w:val="3"/>
              </w:numPr>
              <w:spacing w:line="254" w:lineRule="auto"/>
              <w:rPr>
                <w:sz w:val="14"/>
                <w:szCs w:val="14"/>
              </w:rPr>
            </w:pPr>
            <w:r>
              <w:rPr>
                <w:sz w:val="14"/>
                <w:szCs w:val="14"/>
              </w:rPr>
              <w:t>(Собрание законодательства Российской Федерации, 2005, № 1, ст. 16; 2018, № 32, ст. 5133, 5135))</w:t>
            </w:r>
          </w:p>
        </w:tc>
      </w:tr>
    </w:tbl>
    <w:p w:rsidR="00147C86" w:rsidRDefault="00147C86" w:rsidP="00147C86">
      <w:pPr>
        <w:widowControl w:val="0"/>
        <w:numPr>
          <w:ilvl w:val="0"/>
          <w:numId w:val="3"/>
        </w:numPr>
        <w:autoSpaceDE w:val="0"/>
        <w:jc w:val="both"/>
        <w:rPr>
          <w:rFonts w:ascii="Arial" w:eastAsia="SimSun" w:hAnsi="Arial" w:cs="Mangal"/>
          <w:kern w:val="2"/>
          <w:szCs w:val="24"/>
          <w:lang w:eastAsia="hi-IN" w:bidi="hi-IN"/>
        </w:rPr>
      </w:pPr>
    </w:p>
    <w:p w:rsidR="00147C86" w:rsidRDefault="00147C86" w:rsidP="00147C86">
      <w:pPr>
        <w:autoSpaceDE w:val="0"/>
        <w:jc w:val="center"/>
        <w:rPr>
          <w:b/>
          <w:sz w:val="28"/>
          <w:szCs w:val="28"/>
        </w:rPr>
      </w:pPr>
    </w:p>
    <w:p w:rsidR="00147C86" w:rsidRDefault="00147C86" w:rsidP="00147C86">
      <w:pPr>
        <w:autoSpaceDE w:val="0"/>
        <w:jc w:val="center"/>
        <w:rPr>
          <w:b/>
          <w:sz w:val="28"/>
          <w:szCs w:val="28"/>
        </w:rPr>
      </w:pPr>
    </w:p>
    <w:p w:rsidR="00147C86" w:rsidRDefault="00147C86" w:rsidP="00147C86">
      <w:pPr>
        <w:autoSpaceDE w:val="0"/>
        <w:jc w:val="center"/>
        <w:rPr>
          <w:b/>
          <w:sz w:val="28"/>
          <w:szCs w:val="28"/>
        </w:rPr>
      </w:pPr>
    </w:p>
    <w:p w:rsidR="00147C86" w:rsidRDefault="00147C86" w:rsidP="00147C86">
      <w:pPr>
        <w:autoSpaceDE w:val="0"/>
        <w:jc w:val="center"/>
        <w:rPr>
          <w:b/>
          <w:sz w:val="28"/>
          <w:szCs w:val="28"/>
        </w:rPr>
      </w:pPr>
    </w:p>
    <w:p w:rsidR="00147C86" w:rsidRDefault="00147C86" w:rsidP="00147C86">
      <w:pPr>
        <w:autoSpaceDE w:val="0"/>
        <w:jc w:val="center"/>
        <w:rPr>
          <w:b/>
          <w:sz w:val="28"/>
          <w:szCs w:val="28"/>
        </w:rPr>
      </w:pPr>
    </w:p>
    <w:p w:rsidR="00147C86" w:rsidRDefault="00147C86" w:rsidP="00147C86">
      <w:pPr>
        <w:ind w:left="4962" w:right="-31"/>
        <w:jc w:val="both"/>
        <w:rPr>
          <w:szCs w:val="24"/>
        </w:rPr>
      </w:pPr>
    </w:p>
    <w:p w:rsidR="00147C86" w:rsidRDefault="00147C86" w:rsidP="00147C86">
      <w:pPr>
        <w:ind w:left="4962" w:right="-31"/>
        <w:jc w:val="both"/>
        <w:rPr>
          <w:rStyle w:val="aa"/>
          <w:color w:val="000000"/>
          <w:sz w:val="24"/>
        </w:rPr>
      </w:pPr>
      <w:r>
        <w:rPr>
          <w:rStyle w:val="aa"/>
          <w:color w:val="000000"/>
          <w:sz w:val="24"/>
        </w:rPr>
        <w:t xml:space="preserve">    </w:t>
      </w:r>
    </w:p>
    <w:p w:rsidR="00147C86" w:rsidRDefault="00147C86" w:rsidP="00147C86">
      <w:pPr>
        <w:pStyle w:val="ConsPlusNormal"/>
        <w:jc w:val="right"/>
        <w:rPr>
          <w:rFonts w:cs="Times New Roman"/>
          <w:sz w:val="26"/>
          <w:szCs w:val="26"/>
        </w:rPr>
      </w:pPr>
    </w:p>
    <w:p w:rsidR="00147C86" w:rsidRDefault="00147C86" w:rsidP="00147C86">
      <w:pPr>
        <w:widowControl w:val="0"/>
        <w:numPr>
          <w:ilvl w:val="0"/>
          <w:numId w:val="3"/>
        </w:numPr>
        <w:rPr>
          <w:rFonts w:eastAsia="Calibri" w:cs="Calibri"/>
          <w:sz w:val="24"/>
          <w:szCs w:val="24"/>
        </w:rPr>
      </w:pPr>
      <w:r>
        <w:rPr>
          <w:rFonts w:eastAsia="Calibri" w:cs="Calibri"/>
          <w:sz w:val="24"/>
        </w:rPr>
        <w:t xml:space="preserve">                                                                                                          </w:t>
      </w:r>
    </w:p>
    <w:p w:rsidR="00147C86" w:rsidRDefault="00147C86" w:rsidP="00147C86">
      <w:pPr>
        <w:pStyle w:val="ConsPlusNormal"/>
        <w:jc w:val="right"/>
        <w:rPr>
          <w:rFonts w:ascii="Times New Roman" w:hAnsi="Times New Roman" w:cs="Times New Roman"/>
          <w:sz w:val="26"/>
          <w:szCs w:val="26"/>
        </w:rPr>
      </w:pPr>
      <w:r>
        <w:rPr>
          <w:noProof/>
          <w:lang w:eastAsia="ru-RU"/>
        </w:rPr>
        <mc:AlternateContent>
          <mc:Choice Requires="wps">
            <w:drawing>
              <wp:anchor distT="0" distB="0" distL="114935" distR="114935" simplePos="0" relativeHeight="251660288" behindDoc="0" locked="0" layoutInCell="1" allowOverlap="1">
                <wp:simplePos x="0" y="0"/>
                <wp:positionH relativeFrom="page">
                  <wp:posOffset>3678555</wp:posOffset>
                </wp:positionH>
                <wp:positionV relativeFrom="paragraph">
                  <wp:posOffset>-292100</wp:posOffset>
                </wp:positionV>
                <wp:extent cx="3495040" cy="1868170"/>
                <wp:effectExtent l="0" t="0" r="0" b="0"/>
                <wp:wrapSquare wrapText="bothSides"/>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1868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514"/>
                            </w:tblGrid>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sz w:val="26"/>
                                      <w:szCs w:val="26"/>
                                    </w:rPr>
                                    <w:t xml:space="preserve">Главе Духовницкого </w:t>
                                  </w:r>
                                  <w:r>
                                    <w:rPr>
                                      <w:b/>
                                      <w:bCs/>
                                      <w:sz w:val="26"/>
                                      <w:szCs w:val="26"/>
                                    </w:rPr>
                                    <w:t>муниципального</w:t>
                                  </w:r>
                                </w:p>
                              </w:tc>
                            </w:tr>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bCs/>
                                      <w:sz w:val="26"/>
                                      <w:szCs w:val="26"/>
                                    </w:rPr>
                                    <w:t xml:space="preserve"> района                  В.И. Курякину  </w:t>
                                  </w:r>
                                </w:p>
                              </w:tc>
                            </w:tr>
                            <w:tr w:rsidR="00147C86">
                              <w:tc>
                                <w:tcPr>
                                  <w:tcW w:w="5514" w:type="dxa"/>
                                  <w:tcBorders>
                                    <w:top w:val="nil"/>
                                    <w:left w:val="nil"/>
                                    <w:bottom w:val="single" w:sz="4" w:space="0" w:color="000000"/>
                                    <w:right w:val="nil"/>
                                  </w:tcBorders>
                                </w:tcPr>
                                <w:p w:rsidR="00147C86" w:rsidRDefault="00147C86">
                                  <w:pPr>
                                    <w:tabs>
                                      <w:tab w:val="left" w:pos="708"/>
                                      <w:tab w:val="left" w:pos="1416"/>
                                      <w:tab w:val="left" w:pos="2124"/>
                                      <w:tab w:val="left" w:pos="2832"/>
                                      <w:tab w:val="left" w:pos="4962"/>
                                    </w:tabs>
                                    <w:snapToGrid w:val="0"/>
                                    <w:spacing w:line="254" w:lineRule="auto"/>
                                    <w:ind w:right="-186"/>
                                    <w:jc w:val="both"/>
                                    <w:rPr>
                                      <w:bCs/>
                                      <w:sz w:val="26"/>
                                      <w:szCs w:val="26"/>
                                    </w:rPr>
                                  </w:pPr>
                                </w:p>
                              </w:tc>
                            </w:tr>
                            <w:tr w:rsidR="00147C86">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snapToGrid w:val="0"/>
                                    <w:spacing w:line="254" w:lineRule="auto"/>
                                    <w:jc w:val="both"/>
                                    <w:rPr>
                                      <w:bCs/>
                                      <w:sz w:val="26"/>
                                      <w:szCs w:val="26"/>
                                    </w:rPr>
                                  </w:pPr>
                                  <w:r>
                                    <w:rPr>
                                      <w:bCs/>
                                      <w:sz w:val="26"/>
                                      <w:szCs w:val="26"/>
                                    </w:rPr>
                                    <w:t>от</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проживающего(ая) по адресу:</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телефон:</w:t>
                                  </w:r>
                                </w:p>
                              </w:tc>
                            </w:tr>
                            <w:tr w:rsidR="00147C86">
                              <w:trPr>
                                <w:trHeight w:val="318"/>
                              </w:trPr>
                              <w:tc>
                                <w:tcPr>
                                  <w:tcW w:w="5514" w:type="dxa"/>
                                  <w:tcBorders>
                                    <w:top w:val="single" w:sz="4" w:space="0" w:color="000000"/>
                                    <w:left w:val="nil"/>
                                    <w:bottom w:val="nil"/>
                                    <w:right w:val="nil"/>
                                  </w:tcBorders>
                                </w:tcPr>
                                <w:p w:rsidR="00147C86" w:rsidRDefault="00147C86">
                                  <w:pPr>
                                    <w:tabs>
                                      <w:tab w:val="left" w:pos="708"/>
                                      <w:tab w:val="left" w:pos="1416"/>
                                      <w:tab w:val="left" w:pos="2124"/>
                                      <w:tab w:val="left" w:pos="2832"/>
                                      <w:tab w:val="left" w:pos="4962"/>
                                    </w:tabs>
                                    <w:snapToGrid w:val="0"/>
                                    <w:spacing w:line="254" w:lineRule="auto"/>
                                    <w:jc w:val="both"/>
                                    <w:rPr>
                                      <w:sz w:val="26"/>
                                      <w:szCs w:val="26"/>
                                      <w:vertAlign w:val="superscript"/>
                                    </w:rPr>
                                  </w:pPr>
                                </w:p>
                              </w:tc>
                            </w:tr>
                          </w:tbl>
                          <w:p w:rsidR="00147C86" w:rsidRDefault="00147C86" w:rsidP="00147C86">
                            <w:pPr>
                              <w:rPr>
                                <w:rFonts w:ascii="Arial" w:eastAsia="SimSun" w:hAnsi="Arial" w:cs="Mangal"/>
                                <w:kern w:val="2"/>
                                <w:szCs w:val="24"/>
                                <w:lang w:eastAsia="hi-IN" w:bidi="hi-I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27" type="#_x0000_t202" style="position:absolute;left:0;text-align:left;margin-left:289.65pt;margin-top:-23pt;width:275.2pt;height:147.1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" stroked="f">
                <v:fill opacity="0"/>
                <v:textbox inset="0,0,0,0">
                  <w:txbxContent>
                    <w:tbl>
                      <w:tblPr>
                        <w:tblW w:w="0" w:type="auto"/>
                        <w:tblInd w:w="108" w:type="dxa"/>
                        <w:tblLayout w:type="fixed"/>
                        <w:tblLook w:val="04A0" w:firstRow="1" w:lastRow="0" w:firstColumn="1" w:lastColumn="0" w:noHBand="0" w:noVBand="1"/>
                      </w:tblPr>
                      <w:tblGrid>
                        <w:gridCol w:w="5514"/>
                      </w:tblGrid>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sz w:val="26"/>
                                <w:szCs w:val="26"/>
                              </w:rPr>
                              <w:t xml:space="preserve">Главе Духовницкого </w:t>
                            </w:r>
                            <w:r>
                              <w:rPr>
                                <w:b/>
                                <w:bCs/>
                                <w:sz w:val="26"/>
                                <w:szCs w:val="26"/>
                              </w:rPr>
                              <w:t>муниципального</w:t>
                            </w:r>
                          </w:p>
                        </w:tc>
                      </w:tr>
                      <w:tr w:rsidR="00147C86">
                        <w:tc>
                          <w:tcPr>
                            <w:tcW w:w="5514" w:type="dxa"/>
                            <w:hideMark/>
                          </w:tcPr>
                          <w:p w:rsidR="00147C86" w:rsidRDefault="00147C86">
                            <w:pPr>
                              <w:tabs>
                                <w:tab w:val="left" w:pos="708"/>
                                <w:tab w:val="left" w:pos="1416"/>
                                <w:tab w:val="left" w:pos="2124"/>
                                <w:tab w:val="left" w:pos="2832"/>
                                <w:tab w:val="left" w:pos="4962"/>
                              </w:tabs>
                              <w:snapToGrid w:val="0"/>
                              <w:spacing w:line="254" w:lineRule="auto"/>
                              <w:ind w:right="-186"/>
                              <w:jc w:val="both"/>
                              <w:rPr>
                                <w:b/>
                                <w:bCs/>
                                <w:sz w:val="26"/>
                                <w:szCs w:val="26"/>
                              </w:rPr>
                            </w:pPr>
                            <w:r>
                              <w:rPr>
                                <w:b/>
                                <w:bCs/>
                                <w:sz w:val="26"/>
                                <w:szCs w:val="26"/>
                              </w:rPr>
                              <w:t xml:space="preserve"> района                  В.И. Курякину  </w:t>
                            </w:r>
                          </w:p>
                        </w:tc>
                      </w:tr>
                      <w:tr w:rsidR="00147C86">
                        <w:tc>
                          <w:tcPr>
                            <w:tcW w:w="5514" w:type="dxa"/>
                            <w:tcBorders>
                              <w:top w:val="nil"/>
                              <w:left w:val="nil"/>
                              <w:bottom w:val="single" w:sz="4" w:space="0" w:color="000000"/>
                              <w:right w:val="nil"/>
                            </w:tcBorders>
                          </w:tcPr>
                          <w:p w:rsidR="00147C86" w:rsidRDefault="00147C86">
                            <w:pPr>
                              <w:tabs>
                                <w:tab w:val="left" w:pos="708"/>
                                <w:tab w:val="left" w:pos="1416"/>
                                <w:tab w:val="left" w:pos="2124"/>
                                <w:tab w:val="left" w:pos="2832"/>
                                <w:tab w:val="left" w:pos="4962"/>
                              </w:tabs>
                              <w:snapToGrid w:val="0"/>
                              <w:spacing w:line="254" w:lineRule="auto"/>
                              <w:ind w:right="-186"/>
                              <w:jc w:val="both"/>
                              <w:rPr>
                                <w:bCs/>
                                <w:sz w:val="26"/>
                                <w:szCs w:val="26"/>
                              </w:rPr>
                            </w:pPr>
                          </w:p>
                        </w:tc>
                      </w:tr>
                      <w:tr w:rsidR="00147C86">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snapToGrid w:val="0"/>
                              <w:spacing w:line="254" w:lineRule="auto"/>
                              <w:jc w:val="both"/>
                              <w:rPr>
                                <w:bCs/>
                                <w:sz w:val="26"/>
                                <w:szCs w:val="26"/>
                              </w:rPr>
                            </w:pPr>
                            <w:r>
                              <w:rPr>
                                <w:bCs/>
                                <w:sz w:val="26"/>
                                <w:szCs w:val="26"/>
                              </w:rPr>
                              <w:t>от</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проживающего(ая) по адресу:</w:t>
                            </w:r>
                          </w:p>
                        </w:tc>
                      </w:tr>
                      <w:tr w:rsidR="00147C86">
                        <w:trPr>
                          <w:trHeight w:val="357"/>
                        </w:trPr>
                        <w:tc>
                          <w:tcPr>
                            <w:tcW w:w="5514" w:type="dxa"/>
                            <w:tcBorders>
                              <w:top w:val="single" w:sz="4" w:space="0" w:color="000000"/>
                              <w:left w:val="nil"/>
                              <w:bottom w:val="single" w:sz="4" w:space="0" w:color="000000"/>
                              <w:right w:val="nil"/>
                            </w:tcBorders>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p>
                        </w:tc>
                      </w:tr>
                      <w:tr w:rsidR="00147C86">
                        <w:trPr>
                          <w:trHeight w:val="357"/>
                        </w:trPr>
                        <w:tc>
                          <w:tcPr>
                            <w:tcW w:w="5514" w:type="dxa"/>
                            <w:tcBorders>
                              <w:top w:val="single" w:sz="4" w:space="0" w:color="000000"/>
                              <w:left w:val="nil"/>
                              <w:bottom w:val="single" w:sz="4" w:space="0" w:color="000000"/>
                              <w:right w:val="nil"/>
                            </w:tcBorders>
                            <w:hideMark/>
                          </w:tcPr>
                          <w:p w:rsidR="00147C86" w:rsidRDefault="00147C86">
                            <w:pPr>
                              <w:tabs>
                                <w:tab w:val="left" w:pos="708"/>
                                <w:tab w:val="left" w:pos="1416"/>
                                <w:tab w:val="left" w:pos="2124"/>
                                <w:tab w:val="left" w:pos="2832"/>
                                <w:tab w:val="left" w:pos="4962"/>
                              </w:tabs>
                              <w:autoSpaceDE w:val="0"/>
                              <w:snapToGrid w:val="0"/>
                              <w:spacing w:line="254" w:lineRule="auto"/>
                              <w:jc w:val="both"/>
                              <w:rPr>
                                <w:sz w:val="26"/>
                                <w:szCs w:val="26"/>
                              </w:rPr>
                            </w:pPr>
                            <w:r>
                              <w:rPr>
                                <w:sz w:val="26"/>
                                <w:szCs w:val="26"/>
                              </w:rPr>
                              <w:t>телефон:</w:t>
                            </w:r>
                          </w:p>
                        </w:tc>
                      </w:tr>
                      <w:tr w:rsidR="00147C86">
                        <w:trPr>
                          <w:trHeight w:val="318"/>
                        </w:trPr>
                        <w:tc>
                          <w:tcPr>
                            <w:tcW w:w="5514" w:type="dxa"/>
                            <w:tcBorders>
                              <w:top w:val="single" w:sz="4" w:space="0" w:color="000000"/>
                              <w:left w:val="nil"/>
                              <w:bottom w:val="nil"/>
                              <w:right w:val="nil"/>
                            </w:tcBorders>
                          </w:tcPr>
                          <w:p w:rsidR="00147C86" w:rsidRDefault="00147C86">
                            <w:pPr>
                              <w:tabs>
                                <w:tab w:val="left" w:pos="708"/>
                                <w:tab w:val="left" w:pos="1416"/>
                                <w:tab w:val="left" w:pos="2124"/>
                                <w:tab w:val="left" w:pos="2832"/>
                                <w:tab w:val="left" w:pos="4962"/>
                              </w:tabs>
                              <w:snapToGrid w:val="0"/>
                              <w:spacing w:line="254" w:lineRule="auto"/>
                              <w:jc w:val="both"/>
                              <w:rPr>
                                <w:sz w:val="26"/>
                                <w:szCs w:val="26"/>
                                <w:vertAlign w:val="superscript"/>
                              </w:rPr>
                            </w:pPr>
                          </w:p>
                        </w:tc>
                      </w:tr>
                    </w:tbl>
                    <w:p w:rsidR="00147C86" w:rsidRDefault="00147C86" w:rsidP="00147C86">
                      <w:pPr>
                        <w:rPr>
                          <w:rFonts w:ascii="Arial" w:eastAsia="SimSun" w:hAnsi="Arial" w:cs="Mangal"/>
                          <w:kern w:val="2"/>
                          <w:szCs w:val="24"/>
                          <w:lang w:eastAsia="hi-IN" w:bidi="hi-IN"/>
                        </w:rPr>
                      </w:pPr>
                      <w:r>
                        <w:t xml:space="preserve"> </w:t>
                      </w:r>
                    </w:p>
                  </w:txbxContent>
                </v:textbox>
                <w10:wrap type="square" anchorx="page"/>
              </v:shape>
            </w:pict>
          </mc:Fallback>
        </mc:AlternateContent>
      </w: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pStyle w:val="ConsPlusNormal"/>
        <w:jc w:val="right"/>
        <w:rPr>
          <w:rFonts w:ascii="Times New Roman" w:hAnsi="Times New Roman" w:cs="Times New Roman"/>
          <w:sz w:val="26"/>
          <w:szCs w:val="26"/>
        </w:rPr>
      </w:pPr>
    </w:p>
    <w:p w:rsidR="00147C86" w:rsidRDefault="00147C86" w:rsidP="00147C86">
      <w:pPr>
        <w:ind w:firstLine="698"/>
        <w:jc w:val="right"/>
        <w:rPr>
          <w:rFonts w:cs="Mangal"/>
          <w:szCs w:val="24"/>
        </w:rPr>
      </w:pPr>
    </w:p>
    <w:p w:rsidR="00147C86" w:rsidRDefault="00147C86" w:rsidP="00147C86">
      <w:pPr>
        <w:ind w:firstLine="698"/>
        <w:jc w:val="right"/>
        <w:rPr>
          <w:sz w:val="24"/>
        </w:rPr>
      </w:pPr>
    </w:p>
    <w:p w:rsidR="00147C86" w:rsidRDefault="00147C86" w:rsidP="00147C86">
      <w:pPr>
        <w:jc w:val="center"/>
        <w:rPr>
          <w:b/>
          <w:sz w:val="28"/>
          <w:szCs w:val="28"/>
        </w:rPr>
      </w:pPr>
      <w:r>
        <w:rPr>
          <w:b/>
          <w:sz w:val="28"/>
          <w:szCs w:val="28"/>
        </w:rPr>
        <w:t>Уведомление о завершении сноса объекта капитального строительства</w:t>
      </w:r>
    </w:p>
    <w:p w:rsidR="00147C86" w:rsidRDefault="00147C86" w:rsidP="00147C86">
      <w:pPr>
        <w:autoSpaceDE w:val="0"/>
        <w:jc w:val="right"/>
        <w:rPr>
          <w:sz w:val="26"/>
          <w:szCs w:val="26"/>
        </w:rPr>
      </w:pPr>
    </w:p>
    <w:p w:rsidR="00147C86" w:rsidRDefault="00147C86" w:rsidP="00147C86">
      <w:pPr>
        <w:autoSpaceDE w:val="0"/>
        <w:jc w:val="right"/>
        <w:rPr>
          <w:sz w:val="26"/>
          <w:szCs w:val="26"/>
        </w:rPr>
      </w:pPr>
      <w:r>
        <w:rPr>
          <w:sz w:val="26"/>
          <w:szCs w:val="26"/>
        </w:rPr>
        <w:t>«__» ____________ 20__ г.</w:t>
      </w:r>
    </w:p>
    <w:p w:rsidR="00147C86" w:rsidRDefault="00147C86" w:rsidP="00147C86">
      <w:pPr>
        <w:jc w:val="center"/>
        <w:rPr>
          <w:sz w:val="28"/>
          <w:szCs w:val="28"/>
        </w:rPr>
      </w:pPr>
    </w:p>
    <w:p w:rsidR="00147C86" w:rsidRDefault="00147C86" w:rsidP="00147C86">
      <w:pPr>
        <w:tabs>
          <w:tab w:val="left" w:pos="6990"/>
        </w:tabs>
        <w:rPr>
          <w:sz w:val="18"/>
          <w:szCs w:val="18"/>
        </w:rPr>
      </w:pPr>
    </w:p>
    <w:tbl>
      <w:tblPr>
        <w:tblW w:w="0" w:type="auto"/>
        <w:tblInd w:w="14" w:type="dxa"/>
        <w:tblLayout w:type="fixed"/>
        <w:tblCellMar>
          <w:left w:w="0" w:type="dxa"/>
          <w:right w:w="0" w:type="dxa"/>
        </w:tblCellMar>
        <w:tblLook w:val="04A0" w:firstRow="1" w:lastRow="0" w:firstColumn="1" w:lastColumn="0" w:noHBand="0" w:noVBand="1"/>
      </w:tblPr>
      <w:tblGrid>
        <w:gridCol w:w="9625"/>
      </w:tblGrid>
      <w:tr w:rsidR="00147C86" w:rsidTr="00147C86">
        <w:trPr>
          <w:trHeight w:val="240"/>
        </w:trPr>
        <w:tc>
          <w:tcPr>
            <w:tcW w:w="9625" w:type="dxa"/>
            <w:tcBorders>
              <w:top w:val="nil"/>
              <w:left w:val="nil"/>
              <w:bottom w:val="single" w:sz="4" w:space="0" w:color="000000"/>
              <w:right w:val="nil"/>
            </w:tcBorders>
            <w:vAlign w:val="bottom"/>
            <w:hideMark/>
          </w:tcPr>
          <w:p w:rsidR="00147C86" w:rsidRDefault="00147C86">
            <w:pPr>
              <w:snapToGrid w:val="0"/>
              <w:spacing w:line="254" w:lineRule="auto"/>
              <w:jc w:val="center"/>
              <w:rPr>
                <w:sz w:val="28"/>
                <w:szCs w:val="28"/>
              </w:rPr>
            </w:pPr>
            <w:r>
              <w:rPr>
                <w:sz w:val="28"/>
                <w:szCs w:val="28"/>
              </w:rPr>
              <w:t>Администрация Духовницкого муниципального района</w:t>
            </w:r>
          </w:p>
        </w:tc>
      </w:tr>
      <w:tr w:rsidR="00147C86" w:rsidTr="00147C86">
        <w:tc>
          <w:tcPr>
            <w:tcW w:w="9625" w:type="dxa"/>
            <w:tcBorders>
              <w:top w:val="single" w:sz="4" w:space="0" w:color="000000"/>
              <w:left w:val="nil"/>
              <w:bottom w:val="nil"/>
              <w:right w:val="nil"/>
            </w:tcBorders>
            <w:vAlign w:val="bottom"/>
            <w:hideMark/>
          </w:tcPr>
          <w:p w:rsidR="00147C86" w:rsidRDefault="00147C86">
            <w:pPr>
              <w:snapToGrid w:val="0"/>
              <w:spacing w:line="254" w:lineRule="auto"/>
              <w:jc w:val="center"/>
              <w:rPr>
                <w:iCs/>
                <w:sz w:val="14"/>
                <w:szCs w:val="14"/>
              </w:rPr>
            </w:pPr>
            <w:r>
              <w:rPr>
                <w:iCs/>
                <w:sz w:val="14"/>
                <w:szCs w:val="14"/>
              </w:rPr>
              <w:t>(наименование органа местного самоуправления муниципального района)</w:t>
            </w:r>
          </w:p>
        </w:tc>
      </w:tr>
    </w:tbl>
    <w:p w:rsidR="00147C86" w:rsidRDefault="00147C86" w:rsidP="00147C86">
      <w:pPr>
        <w:rPr>
          <w:rFonts w:ascii="Arial" w:eastAsia="SimSun" w:hAnsi="Arial" w:cs="Mangal"/>
          <w:kern w:val="2"/>
          <w:szCs w:val="24"/>
          <w:lang w:eastAsia="hi-IN" w:bidi="hi-IN"/>
        </w:rPr>
      </w:pPr>
    </w:p>
    <w:p w:rsidR="00147C86" w:rsidRDefault="00147C86" w:rsidP="00147C86">
      <w:pPr>
        <w:jc w:val="center"/>
        <w:rPr>
          <w:b/>
          <w:sz w:val="26"/>
          <w:szCs w:val="26"/>
        </w:rPr>
      </w:pPr>
      <w:r>
        <w:rPr>
          <w:b/>
          <w:sz w:val="26"/>
          <w:szCs w:val="26"/>
        </w:rPr>
        <w:t>1. Сведения о застройщике, техническом заказчике</w:t>
      </w:r>
    </w:p>
    <w:tbl>
      <w:tblPr>
        <w:tblW w:w="0" w:type="auto"/>
        <w:tblInd w:w="-41" w:type="dxa"/>
        <w:tblLayout w:type="fixed"/>
        <w:tblCellMar>
          <w:left w:w="0" w:type="dxa"/>
          <w:right w:w="0" w:type="dxa"/>
        </w:tblCellMar>
        <w:tblLook w:val="04A0" w:firstRow="1" w:lastRow="0" w:firstColumn="1" w:lastColumn="0" w:noHBand="0" w:noVBand="1"/>
      </w:tblPr>
      <w:tblGrid>
        <w:gridCol w:w="761"/>
        <w:gridCol w:w="5619"/>
        <w:gridCol w:w="3345"/>
      </w:tblGrid>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физическом лице, в случае если застройщиком является физическое лицо:</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1.1.1.</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Фамилия, имя, отчество (при наличии)</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1.1.2.</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Место жительства</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1.1.3.</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Реквизиты документа, удостоверяющего личность</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юридическом лице, в случае если застройщиком или техническим заказчиком является юридическое лицо:</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1.2.1.</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Наименование</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1.2.2.</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Место нахождения</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1.2.3.</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1.2.4.</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pStyle w:val="s16"/>
              <w:snapToGrid w:val="0"/>
              <w:spacing w:before="0" w:after="0" w:line="254" w:lineRule="auto"/>
              <w:rPr>
                <w:sz w:val="26"/>
                <w:szCs w:val="26"/>
              </w:rPr>
            </w:pPr>
            <w:r>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bl>
    <w:p w:rsidR="00147C86" w:rsidRDefault="00147C86" w:rsidP="00147C86">
      <w:pPr>
        <w:jc w:val="center"/>
        <w:rPr>
          <w:rFonts w:eastAsia="SimSun" w:cs="Mangal"/>
          <w:b/>
          <w:kern w:val="2"/>
          <w:sz w:val="26"/>
          <w:szCs w:val="26"/>
          <w:lang w:eastAsia="hi-IN" w:bidi="hi-IN"/>
        </w:rPr>
      </w:pPr>
      <w:r>
        <w:rPr>
          <w:b/>
          <w:sz w:val="26"/>
          <w:szCs w:val="26"/>
        </w:rPr>
        <w:lastRenderedPageBreak/>
        <w:t>2. Сведения о земельном участке</w:t>
      </w:r>
    </w:p>
    <w:tbl>
      <w:tblPr>
        <w:tblW w:w="0" w:type="auto"/>
        <w:tblInd w:w="-41" w:type="dxa"/>
        <w:tblLayout w:type="fixed"/>
        <w:tblCellMar>
          <w:left w:w="0" w:type="dxa"/>
          <w:right w:w="0" w:type="dxa"/>
        </w:tblCellMar>
        <w:tblLook w:val="04A0" w:firstRow="1" w:lastRow="0" w:firstColumn="1" w:lastColumn="0" w:noHBand="0" w:noVBand="1"/>
      </w:tblPr>
      <w:tblGrid>
        <w:gridCol w:w="761"/>
        <w:gridCol w:w="5619"/>
        <w:gridCol w:w="3345"/>
      </w:tblGrid>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2.1.</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Кадастровый номер земельного участка (при наличии)</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2.2.</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Адрес или описание местоположения земельного участка</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2.3.</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праве застройщика на земельный участок (правоустанавливающие документы)</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57"/>
              <w:rPr>
                <w:sz w:val="26"/>
                <w:szCs w:val="26"/>
              </w:rPr>
            </w:pPr>
          </w:p>
        </w:tc>
      </w:tr>
      <w:tr w:rsidR="00147C86" w:rsidTr="00147C86">
        <w:trPr>
          <w:cantSplit/>
          <w:trHeight w:val="240"/>
        </w:trPr>
        <w:tc>
          <w:tcPr>
            <w:tcW w:w="761"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2.4.</w:t>
            </w:r>
          </w:p>
        </w:tc>
        <w:tc>
          <w:tcPr>
            <w:tcW w:w="5619" w:type="dxa"/>
            <w:tcBorders>
              <w:top w:val="single" w:sz="4" w:space="0" w:color="000000"/>
              <w:left w:val="single" w:sz="4" w:space="0" w:color="000000"/>
              <w:bottom w:val="single" w:sz="4" w:space="0" w:color="000000"/>
              <w:right w:val="nil"/>
            </w:tcBorders>
            <w:vAlign w:val="center"/>
            <w:hideMark/>
          </w:tcPr>
          <w:p w:rsidR="00147C86" w:rsidRDefault="00147C86">
            <w:pPr>
              <w:snapToGrid w:val="0"/>
              <w:spacing w:line="254" w:lineRule="auto"/>
              <w:ind w:left="57" w:right="57"/>
              <w:rPr>
                <w:sz w:val="26"/>
                <w:szCs w:val="26"/>
              </w:rPr>
            </w:pPr>
            <w:r>
              <w:rPr>
                <w:sz w:val="26"/>
                <w:szCs w:val="26"/>
              </w:rPr>
              <w:t>Сведения о наличии прав иных лиц на земельный участок (при наличии таких лиц)</w:t>
            </w:r>
          </w:p>
        </w:tc>
        <w:tc>
          <w:tcPr>
            <w:tcW w:w="3345" w:type="dxa"/>
            <w:tcBorders>
              <w:top w:val="single" w:sz="4" w:space="0" w:color="000000"/>
              <w:left w:val="single" w:sz="4" w:space="0" w:color="000000"/>
              <w:bottom w:val="single" w:sz="4" w:space="0" w:color="000000"/>
              <w:right w:val="single" w:sz="4" w:space="0" w:color="000000"/>
            </w:tcBorders>
            <w:vAlign w:val="center"/>
          </w:tcPr>
          <w:p w:rsidR="00147C86" w:rsidRDefault="00147C86">
            <w:pPr>
              <w:snapToGrid w:val="0"/>
              <w:spacing w:line="254" w:lineRule="auto"/>
              <w:ind w:left="57" w:right="1134"/>
              <w:rPr>
                <w:sz w:val="26"/>
                <w:szCs w:val="26"/>
              </w:rPr>
            </w:pPr>
          </w:p>
        </w:tc>
      </w:tr>
    </w:tbl>
    <w:p w:rsidR="00147C86" w:rsidRDefault="00147C86" w:rsidP="00147C86">
      <w:pPr>
        <w:rPr>
          <w:rFonts w:ascii="Arial" w:eastAsia="SimSun" w:hAnsi="Arial" w:cs="Mangal"/>
          <w:kern w:val="2"/>
          <w:szCs w:val="24"/>
          <w:lang w:eastAsia="hi-IN" w:bidi="hi-IN"/>
        </w:rPr>
      </w:pPr>
    </w:p>
    <w:p w:rsidR="00147C86" w:rsidRDefault="00147C86" w:rsidP="00147C86">
      <w:pPr>
        <w:rPr>
          <w:sz w:val="18"/>
          <w:szCs w:val="18"/>
        </w:rPr>
      </w:pPr>
    </w:p>
    <w:p w:rsidR="00147C86" w:rsidRDefault="00147C86" w:rsidP="00147C86">
      <w:pPr>
        <w:suppressAutoHyphens w:val="0"/>
        <w:autoSpaceDE w:val="0"/>
        <w:jc w:val="both"/>
        <w:rPr>
          <w:sz w:val="26"/>
          <w:szCs w:val="26"/>
        </w:rPr>
      </w:pPr>
      <w:r>
        <w:rPr>
          <w:sz w:val="26"/>
          <w:szCs w:val="26"/>
        </w:rPr>
        <w:t>Настоящим уведомляю о сносе объекта капитального строительства __________________________________________________, указанного в уведомлении</w:t>
      </w:r>
    </w:p>
    <w:p w:rsidR="00147C86" w:rsidRDefault="00147C86" w:rsidP="00147C86">
      <w:pPr>
        <w:suppressAutoHyphens w:val="0"/>
        <w:autoSpaceDE w:val="0"/>
        <w:jc w:val="both"/>
        <w:rPr>
          <w:sz w:val="22"/>
          <w:szCs w:val="22"/>
        </w:rPr>
      </w:pPr>
      <w:r>
        <w:rPr>
          <w:sz w:val="22"/>
          <w:szCs w:val="22"/>
        </w:rPr>
        <w:t>(кадастровый номер объекта капитального строительства (при наличии)</w:t>
      </w:r>
    </w:p>
    <w:p w:rsidR="00147C86" w:rsidRDefault="00147C86" w:rsidP="00147C86">
      <w:pPr>
        <w:suppressAutoHyphens w:val="0"/>
        <w:autoSpaceDE w:val="0"/>
        <w:rPr>
          <w:sz w:val="26"/>
          <w:szCs w:val="26"/>
        </w:rPr>
      </w:pPr>
    </w:p>
    <w:p w:rsidR="00147C86" w:rsidRDefault="00147C86" w:rsidP="00147C86">
      <w:pPr>
        <w:suppressAutoHyphens w:val="0"/>
        <w:autoSpaceDE w:val="0"/>
        <w:rPr>
          <w:sz w:val="26"/>
          <w:szCs w:val="26"/>
        </w:rPr>
      </w:pPr>
      <w:r>
        <w:rPr>
          <w:sz w:val="26"/>
          <w:szCs w:val="26"/>
        </w:rPr>
        <w:t>о планируемом сносе объекта капитального строительства  от "__"___________20__г.</w:t>
      </w:r>
    </w:p>
    <w:p w:rsidR="00147C86" w:rsidRDefault="00147C86" w:rsidP="00147C86">
      <w:pPr>
        <w:suppressAutoHyphens w:val="0"/>
        <w:autoSpaceDE w:val="0"/>
        <w:jc w:val="center"/>
        <w:rPr>
          <w:sz w:val="22"/>
          <w:szCs w:val="22"/>
        </w:rPr>
      </w:pPr>
      <w:r>
        <w:rPr>
          <w:sz w:val="26"/>
          <w:szCs w:val="26"/>
        </w:rPr>
        <w:t xml:space="preserve">                                                                                              </w:t>
      </w:r>
      <w:r>
        <w:rPr>
          <w:sz w:val="22"/>
          <w:szCs w:val="22"/>
        </w:rPr>
        <w:t xml:space="preserve"> (дата направления)</w:t>
      </w:r>
    </w:p>
    <w:p w:rsidR="00147C86" w:rsidRDefault="00147C86" w:rsidP="00147C86">
      <w:pPr>
        <w:suppressAutoHyphens w:val="0"/>
        <w:autoSpaceDE w:val="0"/>
        <w:rPr>
          <w:sz w:val="26"/>
          <w:szCs w:val="26"/>
        </w:rPr>
      </w:pPr>
    </w:p>
    <w:p w:rsidR="00147C86" w:rsidRDefault="00147C86" w:rsidP="00147C86">
      <w:pPr>
        <w:suppressAutoHyphens w:val="0"/>
        <w:autoSpaceDE w:val="0"/>
        <w:rPr>
          <w:sz w:val="26"/>
          <w:szCs w:val="26"/>
        </w:rPr>
      </w:pPr>
      <w:r>
        <w:rPr>
          <w:sz w:val="26"/>
          <w:szCs w:val="26"/>
        </w:rPr>
        <w:t>Почтовый адрес и (или) адрес электронной почты для связи: _____________________</w:t>
      </w:r>
    </w:p>
    <w:p w:rsidR="00147C86" w:rsidRDefault="00147C86" w:rsidP="00147C86">
      <w:pPr>
        <w:suppressAutoHyphens w:val="0"/>
        <w:autoSpaceDE w:val="0"/>
        <w:ind w:firstLine="567"/>
        <w:rPr>
          <w:sz w:val="26"/>
          <w:szCs w:val="26"/>
        </w:rPr>
      </w:pPr>
      <w:r>
        <w:rPr>
          <w:sz w:val="26"/>
          <w:szCs w:val="26"/>
        </w:rPr>
        <w:t>_____________________________________________________________________</w:t>
      </w:r>
    </w:p>
    <w:p w:rsidR="00147C86" w:rsidRDefault="00147C86" w:rsidP="00147C86">
      <w:pPr>
        <w:suppressAutoHyphens w:val="0"/>
        <w:autoSpaceDE w:val="0"/>
        <w:ind w:firstLine="567"/>
        <w:rPr>
          <w:sz w:val="26"/>
          <w:szCs w:val="26"/>
        </w:rPr>
      </w:pPr>
    </w:p>
    <w:p w:rsidR="00147C86" w:rsidRDefault="00147C86" w:rsidP="00147C86">
      <w:pPr>
        <w:suppressAutoHyphens w:val="0"/>
        <w:autoSpaceDE w:val="0"/>
        <w:rPr>
          <w:sz w:val="26"/>
          <w:szCs w:val="26"/>
        </w:rPr>
      </w:pPr>
      <w:r>
        <w:rPr>
          <w:sz w:val="26"/>
          <w:szCs w:val="26"/>
        </w:rPr>
        <w:t xml:space="preserve">Настоящим уведомлением я _________________________________________________ </w:t>
      </w:r>
    </w:p>
    <w:p w:rsidR="00147C86" w:rsidRDefault="00147C86" w:rsidP="00147C86">
      <w:pPr>
        <w:suppressAutoHyphens w:val="0"/>
        <w:autoSpaceDE w:val="0"/>
        <w:rPr>
          <w:sz w:val="26"/>
          <w:szCs w:val="26"/>
        </w:rPr>
      </w:pPr>
      <w:r>
        <w:rPr>
          <w:sz w:val="26"/>
          <w:szCs w:val="26"/>
        </w:rPr>
        <w:t>даю согласие на обработку персональных данных</w:t>
      </w:r>
    </w:p>
    <w:p w:rsidR="00147C86" w:rsidRDefault="00147C86" w:rsidP="00147C86">
      <w:pPr>
        <w:suppressAutoHyphens w:val="0"/>
        <w:autoSpaceDE w:val="0"/>
        <w:rPr>
          <w:sz w:val="22"/>
          <w:szCs w:val="22"/>
        </w:rPr>
      </w:pPr>
      <w:r>
        <w:rPr>
          <w:sz w:val="22"/>
          <w:szCs w:val="22"/>
        </w:rPr>
        <w:t>(фамилия, имя, отчество (при наличии), в случае если застройщиком является физическое лицо)</w:t>
      </w:r>
    </w:p>
    <w:p w:rsidR="00147C86" w:rsidRDefault="00147C86" w:rsidP="00147C86">
      <w:pPr>
        <w:suppressAutoHyphens w:val="0"/>
        <w:autoSpaceDE w:val="0"/>
        <w:ind w:firstLine="720"/>
        <w:jc w:val="both"/>
        <w:rPr>
          <w:sz w:val="26"/>
          <w:szCs w:val="26"/>
        </w:rPr>
      </w:pPr>
    </w:p>
    <w:p w:rsidR="00147C86" w:rsidRDefault="00147C86" w:rsidP="00147C86">
      <w:pPr>
        <w:suppressAutoHyphens w:val="0"/>
        <w:autoSpaceDE w:val="0"/>
        <w:ind w:firstLine="720"/>
        <w:jc w:val="both"/>
        <w:rPr>
          <w:sz w:val="26"/>
          <w:szCs w:val="26"/>
        </w:rPr>
      </w:pPr>
    </w:p>
    <w:tbl>
      <w:tblPr>
        <w:tblW w:w="0" w:type="auto"/>
        <w:tblInd w:w="108" w:type="dxa"/>
        <w:tblLayout w:type="fixed"/>
        <w:tblLook w:val="04A0" w:firstRow="1" w:lastRow="0" w:firstColumn="1" w:lastColumn="0" w:noHBand="0" w:noVBand="1"/>
      </w:tblPr>
      <w:tblGrid>
        <w:gridCol w:w="4380"/>
        <w:gridCol w:w="487"/>
        <w:gridCol w:w="1784"/>
        <w:gridCol w:w="487"/>
        <w:gridCol w:w="2360"/>
      </w:tblGrid>
      <w:tr w:rsidR="00147C86" w:rsidTr="00147C86">
        <w:tc>
          <w:tcPr>
            <w:tcW w:w="4380" w:type="dxa"/>
            <w:tcBorders>
              <w:top w:val="single" w:sz="4" w:space="0" w:color="000000"/>
              <w:left w:val="nil"/>
              <w:bottom w:val="nil"/>
              <w:right w:val="nil"/>
            </w:tcBorders>
          </w:tcPr>
          <w:p w:rsidR="00147C86" w:rsidRDefault="00147C86">
            <w:pPr>
              <w:suppressAutoHyphens w:val="0"/>
              <w:autoSpaceDE w:val="0"/>
              <w:snapToGrid w:val="0"/>
              <w:spacing w:line="254" w:lineRule="auto"/>
              <w:jc w:val="center"/>
              <w:rPr>
                <w:sz w:val="22"/>
                <w:szCs w:val="22"/>
              </w:rPr>
            </w:pPr>
            <w:r>
              <w:rPr>
                <w:sz w:val="22"/>
                <w:szCs w:val="22"/>
              </w:rPr>
              <w:t xml:space="preserve">(должность, в случае, если застройщиком или </w:t>
            </w:r>
            <w:r>
              <w:rPr>
                <w:sz w:val="22"/>
                <w:szCs w:val="22"/>
              </w:rPr>
              <w:br/>
              <w:t>техническим заказчиком является юридическое лицо)</w:t>
            </w:r>
          </w:p>
          <w:p w:rsidR="00147C86" w:rsidRDefault="00147C86">
            <w:pPr>
              <w:suppressAutoHyphens w:val="0"/>
              <w:autoSpaceDE w:val="0"/>
              <w:spacing w:line="254" w:lineRule="auto"/>
              <w:jc w:val="center"/>
              <w:rPr>
                <w:sz w:val="22"/>
                <w:szCs w:val="22"/>
              </w:rPr>
            </w:pPr>
          </w:p>
          <w:p w:rsidR="00147C86" w:rsidRDefault="00147C86">
            <w:pPr>
              <w:suppressAutoHyphens w:val="0"/>
              <w:autoSpaceDE w:val="0"/>
              <w:spacing w:line="254" w:lineRule="auto"/>
              <w:jc w:val="center"/>
              <w:rPr>
                <w:sz w:val="22"/>
                <w:szCs w:val="22"/>
              </w:rPr>
            </w:pPr>
            <w:r>
              <w:rPr>
                <w:sz w:val="22"/>
                <w:szCs w:val="22"/>
              </w:rPr>
              <w:t>М.П.</w:t>
            </w:r>
          </w:p>
          <w:p w:rsidR="00147C86" w:rsidRDefault="00147C86">
            <w:pPr>
              <w:suppressAutoHyphens w:val="0"/>
              <w:autoSpaceDE w:val="0"/>
              <w:spacing w:line="254" w:lineRule="auto"/>
              <w:jc w:val="center"/>
              <w:rPr>
                <w:sz w:val="22"/>
                <w:szCs w:val="22"/>
              </w:rPr>
            </w:pPr>
            <w:r>
              <w:rPr>
                <w:sz w:val="22"/>
                <w:szCs w:val="22"/>
              </w:rPr>
              <w:t>(при наличии)</w:t>
            </w:r>
          </w:p>
        </w:tc>
        <w:tc>
          <w:tcPr>
            <w:tcW w:w="487" w:type="dxa"/>
            <w:tcBorders>
              <w:top w:val="single" w:sz="4" w:space="0" w:color="000000"/>
              <w:left w:val="nil"/>
              <w:bottom w:val="nil"/>
              <w:right w:val="nil"/>
            </w:tcBorders>
          </w:tcPr>
          <w:p w:rsidR="00147C86" w:rsidRDefault="00147C86">
            <w:pPr>
              <w:suppressAutoHyphens w:val="0"/>
              <w:autoSpaceDE w:val="0"/>
              <w:snapToGrid w:val="0"/>
              <w:spacing w:line="254" w:lineRule="auto"/>
              <w:jc w:val="both"/>
              <w:rPr>
                <w:sz w:val="22"/>
                <w:szCs w:val="22"/>
              </w:rPr>
            </w:pPr>
          </w:p>
        </w:tc>
        <w:tc>
          <w:tcPr>
            <w:tcW w:w="1784" w:type="dxa"/>
            <w:tcBorders>
              <w:top w:val="single" w:sz="4" w:space="0" w:color="000000"/>
              <w:left w:val="nil"/>
              <w:bottom w:val="nil"/>
              <w:right w:val="nil"/>
            </w:tcBorders>
            <w:hideMark/>
          </w:tcPr>
          <w:p w:rsidR="00147C86" w:rsidRDefault="00147C86">
            <w:pPr>
              <w:suppressAutoHyphens w:val="0"/>
              <w:autoSpaceDE w:val="0"/>
              <w:snapToGrid w:val="0"/>
              <w:spacing w:line="254" w:lineRule="auto"/>
              <w:jc w:val="center"/>
              <w:rPr>
                <w:sz w:val="22"/>
                <w:szCs w:val="22"/>
              </w:rPr>
            </w:pPr>
            <w:r>
              <w:rPr>
                <w:sz w:val="22"/>
                <w:szCs w:val="22"/>
              </w:rPr>
              <w:t>(подпись)</w:t>
            </w:r>
          </w:p>
        </w:tc>
        <w:tc>
          <w:tcPr>
            <w:tcW w:w="487" w:type="dxa"/>
            <w:tcBorders>
              <w:top w:val="single" w:sz="4" w:space="0" w:color="000000"/>
              <w:left w:val="nil"/>
              <w:bottom w:val="nil"/>
              <w:right w:val="nil"/>
            </w:tcBorders>
          </w:tcPr>
          <w:p w:rsidR="00147C86" w:rsidRDefault="00147C86">
            <w:pPr>
              <w:suppressAutoHyphens w:val="0"/>
              <w:autoSpaceDE w:val="0"/>
              <w:snapToGrid w:val="0"/>
              <w:spacing w:line="254" w:lineRule="auto"/>
              <w:jc w:val="both"/>
              <w:rPr>
                <w:sz w:val="22"/>
                <w:szCs w:val="22"/>
              </w:rPr>
            </w:pPr>
          </w:p>
        </w:tc>
        <w:tc>
          <w:tcPr>
            <w:tcW w:w="2360" w:type="dxa"/>
            <w:tcBorders>
              <w:top w:val="single" w:sz="4" w:space="0" w:color="000000"/>
              <w:left w:val="nil"/>
              <w:bottom w:val="nil"/>
              <w:right w:val="nil"/>
            </w:tcBorders>
            <w:hideMark/>
          </w:tcPr>
          <w:p w:rsidR="00147C86" w:rsidRDefault="00147C86">
            <w:pPr>
              <w:suppressAutoHyphens w:val="0"/>
              <w:autoSpaceDE w:val="0"/>
              <w:snapToGrid w:val="0"/>
              <w:spacing w:line="254" w:lineRule="auto"/>
              <w:jc w:val="center"/>
              <w:rPr>
                <w:sz w:val="22"/>
                <w:szCs w:val="22"/>
              </w:rPr>
            </w:pPr>
            <w:r>
              <w:rPr>
                <w:sz w:val="22"/>
                <w:szCs w:val="22"/>
              </w:rPr>
              <w:t>(расшифровка подписи)</w:t>
            </w:r>
          </w:p>
        </w:tc>
      </w:tr>
    </w:tbl>
    <w:p w:rsidR="00147C86" w:rsidRDefault="00147C86" w:rsidP="00147C86">
      <w:pPr>
        <w:pStyle w:val="ConsPlusNormal"/>
        <w:suppressAutoHyphens w:val="0"/>
        <w:ind w:firstLine="567"/>
        <w:jc w:val="both"/>
        <w:rPr>
          <w:kern w:val="2"/>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pStyle w:val="ConsPlusNormal"/>
        <w:suppressAutoHyphens w:val="0"/>
        <w:ind w:firstLine="567"/>
        <w:jc w:val="both"/>
        <w:rPr>
          <w:rFonts w:ascii="Times New Roman" w:hAnsi="Times New Roman"/>
        </w:rPr>
      </w:pPr>
    </w:p>
    <w:p w:rsidR="00147C86" w:rsidRDefault="00147C86" w:rsidP="00147C86">
      <w:pPr>
        <w:jc w:val="both"/>
        <w:rPr>
          <w:sz w:val="24"/>
        </w:rPr>
      </w:pPr>
      <w:r>
        <w:rPr>
          <w:sz w:val="24"/>
        </w:rPr>
        <w:t xml:space="preserve">                                                                                                  </w:t>
      </w:r>
    </w:p>
    <w:p w:rsidR="00147C86" w:rsidRDefault="00147C86" w:rsidP="00147C86">
      <w:pPr>
        <w:jc w:val="both"/>
        <w:rPr>
          <w:sz w:val="24"/>
        </w:rPr>
      </w:pPr>
      <w:r>
        <w:rPr>
          <w:sz w:val="24"/>
        </w:rPr>
        <w:t xml:space="preserve">                                                                                                     Приложение № 2 </w:t>
      </w:r>
    </w:p>
    <w:p w:rsidR="00147C86" w:rsidRDefault="00147C86" w:rsidP="00147C86">
      <w:pPr>
        <w:pStyle w:val="ConsPlusNormal"/>
        <w:ind w:left="4140"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к административному регламенту</w:t>
      </w:r>
    </w:p>
    <w:p w:rsidR="00147C86" w:rsidRDefault="00147C86" w:rsidP="00147C86">
      <w:pPr>
        <w:jc w:val="center"/>
        <w:rPr>
          <w:rFonts w:cs="Mangal"/>
          <w:b/>
          <w:sz w:val="26"/>
          <w:szCs w:val="26"/>
        </w:rPr>
      </w:pPr>
    </w:p>
    <w:p w:rsidR="00147C86" w:rsidRDefault="00147C86" w:rsidP="00147C86">
      <w:pPr>
        <w:jc w:val="center"/>
        <w:rPr>
          <w:b/>
          <w:sz w:val="26"/>
          <w:szCs w:val="26"/>
        </w:rPr>
      </w:pPr>
    </w:p>
    <w:p w:rsidR="00147C86" w:rsidRDefault="00147C86" w:rsidP="00147C86">
      <w:pPr>
        <w:jc w:val="center"/>
        <w:rPr>
          <w:b/>
          <w:sz w:val="26"/>
          <w:szCs w:val="26"/>
        </w:rPr>
      </w:pPr>
    </w:p>
    <w:p w:rsidR="00147C86" w:rsidRDefault="00147C86" w:rsidP="00147C86">
      <w:pPr>
        <w:jc w:val="center"/>
        <w:rPr>
          <w:b/>
          <w:sz w:val="26"/>
          <w:szCs w:val="26"/>
        </w:rPr>
      </w:pPr>
      <w:r>
        <w:rPr>
          <w:b/>
          <w:sz w:val="26"/>
          <w:szCs w:val="26"/>
        </w:rPr>
        <w:t>Блок-схема</w:t>
      </w:r>
    </w:p>
    <w:p w:rsidR="00147C86" w:rsidRDefault="00147C86" w:rsidP="00147C86">
      <w:pPr>
        <w:jc w:val="center"/>
        <w:rPr>
          <w:sz w:val="26"/>
          <w:szCs w:val="26"/>
        </w:rPr>
      </w:pPr>
      <w:r>
        <w:rPr>
          <w:sz w:val="26"/>
          <w:szCs w:val="26"/>
        </w:rPr>
        <w:t>последовательности выполнения административных процедур</w:t>
      </w:r>
    </w:p>
    <w:p w:rsidR="00147C86" w:rsidRDefault="00147C86" w:rsidP="00147C86">
      <w:pPr>
        <w:jc w:val="center"/>
        <w:rPr>
          <w:sz w:val="26"/>
          <w:szCs w:val="26"/>
        </w:rPr>
      </w:pPr>
      <w:r>
        <w:rPr>
          <w:sz w:val="26"/>
          <w:szCs w:val="26"/>
        </w:rPr>
        <w:t>предоставления муниципальной услуги</w:t>
      </w:r>
    </w:p>
    <w:p w:rsidR="00147C86" w:rsidRDefault="00147C86" w:rsidP="00147C86">
      <w:pPr>
        <w:pStyle w:val="ConsPlusNormal"/>
        <w:ind w:firstLine="0"/>
        <w:jc w:val="center"/>
        <w:rPr>
          <w:rStyle w:val="aa"/>
          <w:rFonts w:cs="Times New Roman"/>
          <w:color w:val="000000"/>
        </w:rPr>
      </w:pPr>
      <w:r>
        <w:rPr>
          <w:rStyle w:val="aa"/>
          <w:rFonts w:ascii="Times New Roman" w:hAnsi="Times New Roman" w:cs="Times New Roman"/>
          <w:color w:val="000000"/>
          <w:sz w:val="26"/>
          <w:szCs w:val="26"/>
        </w:rPr>
        <w:t xml:space="preserve">«Направление уведомления о сносе объекта капитального строительства и </w:t>
      </w:r>
    </w:p>
    <w:p w:rsidR="00147C86" w:rsidRDefault="00147C86" w:rsidP="00147C86">
      <w:pPr>
        <w:pStyle w:val="ConsPlusNormal"/>
        <w:ind w:firstLine="0"/>
        <w:jc w:val="center"/>
        <w:rPr>
          <w:rStyle w:val="aa"/>
          <w:rFonts w:ascii="Times New Roman" w:hAnsi="Times New Roman" w:cs="Times New Roman"/>
          <w:color w:val="000000"/>
          <w:sz w:val="26"/>
          <w:szCs w:val="26"/>
        </w:rPr>
      </w:pPr>
      <w:r>
        <w:rPr>
          <w:rStyle w:val="aa"/>
          <w:rFonts w:ascii="Times New Roman" w:hAnsi="Times New Roman" w:cs="Times New Roman"/>
          <w:color w:val="000000"/>
          <w:sz w:val="26"/>
          <w:szCs w:val="26"/>
        </w:rPr>
        <w:t>уведомления о завершении сноса объекта капитального строительства»</w:t>
      </w:r>
    </w:p>
    <w:p w:rsidR="00147C86" w:rsidRDefault="00147C86" w:rsidP="00147C86">
      <w:pPr>
        <w:pStyle w:val="ConsPlusNormal"/>
        <w:ind w:firstLine="0"/>
        <w:jc w:val="center"/>
        <w:rPr>
          <w:rFonts w:eastAsia="Arial Unicode MS"/>
        </w:rPr>
      </w:pPr>
    </w:p>
    <w:p w:rsidR="00147C86" w:rsidRDefault="00147C86" w:rsidP="00147C86">
      <w:pPr>
        <w:spacing w:after="200" w:line="276" w:lineRule="auto"/>
        <w:ind w:firstLine="708"/>
        <w:jc w:val="right"/>
        <w:rPr>
          <w:rFonts w:eastAsia="Calibri" w:cs="Mangal"/>
          <w:szCs w:val="24"/>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679450</wp:posOffset>
                </wp:positionH>
                <wp:positionV relativeFrom="paragraph">
                  <wp:posOffset>78740</wp:posOffset>
                </wp:positionV>
                <wp:extent cx="4954905" cy="340360"/>
                <wp:effectExtent l="0" t="0" r="17145" b="2159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340360"/>
                        </a:xfrm>
                        <a:prstGeom prst="rect">
                          <a:avLst/>
                        </a:prstGeom>
                        <a:solidFill>
                          <a:srgbClr val="FFFFFF"/>
                        </a:solidFill>
                        <a:ln w="6350" cmpd="sng">
                          <a:solidFill>
                            <a:srgbClr val="000000"/>
                          </a:solidFill>
                          <a:prstDash val="solid"/>
                          <a:miter lim="800000"/>
                          <a:headEnd/>
                          <a:tailEnd/>
                        </a:ln>
                      </wps:spPr>
                      <wps:txbx>
                        <w:txbxContent>
                          <w:p w:rsidR="00147C86" w:rsidRDefault="00147C86" w:rsidP="00147C86">
                            <w:pPr>
                              <w:pStyle w:val="a8"/>
                              <w:spacing w:after="0" w:line="100" w:lineRule="atLeast"/>
                              <w:ind w:left="0"/>
                              <w:jc w:val="center"/>
                              <w:rPr>
                                <w:rFonts w:ascii="Times New Roman" w:hAnsi="Times New Roman"/>
                                <w:sz w:val="26"/>
                                <w:szCs w:val="26"/>
                              </w:rPr>
                            </w:pPr>
                            <w:r>
                              <w:rPr>
                                <w:rFonts w:ascii="Times New Roman" w:hAnsi="Times New Roman"/>
                                <w:sz w:val="26"/>
                                <w:szCs w:val="26"/>
                              </w:rPr>
                              <w:t>Прием и регистрация уведомления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28" type="#_x0000_t202" style="position:absolute;left:0;text-align:left;margin-left:53.5pt;margin-top:6.2pt;width:390.15pt;height:26.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" strokeweight=".5pt">
                <v:textbox inset="7.45pt,3.85pt,7.45pt,3.85pt">
                  <w:txbxContent>
                    <w:p w:rsidR="00147C86" w:rsidRDefault="00147C86" w:rsidP="00147C86">
                      <w:pPr>
                        <w:pStyle w:val="a8"/>
                        <w:spacing w:after="0" w:line="100" w:lineRule="atLeast"/>
                        <w:ind w:left="0"/>
                        <w:jc w:val="center"/>
                        <w:rPr>
                          <w:rFonts w:ascii="Times New Roman" w:hAnsi="Times New Roman"/>
                          <w:sz w:val="26"/>
                          <w:szCs w:val="26"/>
                        </w:rPr>
                      </w:pPr>
                      <w:r>
                        <w:rPr>
                          <w:rFonts w:ascii="Times New Roman" w:hAnsi="Times New Roman"/>
                          <w:sz w:val="26"/>
                          <w:szCs w:val="26"/>
                        </w:rPr>
                        <w:t>Прием и регистрация уведомления</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4480560</wp:posOffset>
                </wp:positionH>
                <wp:positionV relativeFrom="paragraph">
                  <wp:posOffset>486410</wp:posOffset>
                </wp:positionV>
                <wp:extent cx="0" cy="2286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9972B"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38.3pt" to="352.8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Dp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" strokeweight=".26mm">
                <v:stroke endarrow="block" joinstyle="miter"/>
              </v:line>
            </w:pict>
          </mc:Fallback>
        </mc:AlternateContent>
      </w: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3307715</wp:posOffset>
                </wp:positionH>
                <wp:positionV relativeFrom="paragraph">
                  <wp:posOffset>718820</wp:posOffset>
                </wp:positionV>
                <wp:extent cx="2326640" cy="1283335"/>
                <wp:effectExtent l="0" t="0" r="16510" b="1206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283335"/>
                        </a:xfrm>
                        <a:prstGeom prst="rect">
                          <a:avLst/>
                        </a:prstGeom>
                        <a:solidFill>
                          <a:srgbClr val="FFFFFF"/>
                        </a:solidFill>
                        <a:ln w="6350" cmpd="sng">
                          <a:solidFill>
                            <a:srgbClr val="000000"/>
                          </a:solidFill>
                          <a:prstDash val="solid"/>
                          <a:miter lim="800000"/>
                          <a:headEnd/>
                          <a:tailEnd/>
                        </a:ln>
                      </wps:spPr>
                      <wps:txbx>
                        <w:txbxContent>
                          <w:p w:rsidR="00147C86" w:rsidRDefault="00147C86" w:rsidP="00147C86">
                            <w:pPr>
                              <w:jc w:val="center"/>
                              <w:rPr>
                                <w:iCs/>
                                <w:sz w:val="24"/>
                              </w:rPr>
                            </w:pPr>
                            <w:r>
                              <w:rPr>
                                <w:iCs/>
                                <w:sz w:val="24"/>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9" type="#_x0000_t202" style="position:absolute;left:0;text-align:left;margin-left:260.45pt;margin-top:56.6pt;width:183.2pt;height:101.0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" strokeweight=".5pt">
                <v:textbox inset="7.45pt,3.85pt,7.45pt,3.85pt">
                  <w:txbxContent>
                    <w:p w:rsidR="00147C86" w:rsidRDefault="00147C86" w:rsidP="00147C86">
                      <w:pPr>
                        <w:jc w:val="center"/>
                        <w:rPr>
                          <w:iCs/>
                          <w:sz w:val="24"/>
                        </w:rPr>
                      </w:pPr>
                      <w:r>
                        <w:rPr>
                          <w:iCs/>
                          <w:sz w:val="24"/>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4480560</wp:posOffset>
                </wp:positionH>
                <wp:positionV relativeFrom="paragraph">
                  <wp:posOffset>1971675</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F225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55.25pt" to="352.8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" strokeweight=".26mm">
                <v:stroke endarrow="block" joinstyle="miter"/>
              </v:line>
            </w:pict>
          </mc:Fallback>
        </mc:AlternateContent>
      </w: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3307715</wp:posOffset>
                </wp:positionH>
                <wp:positionV relativeFrom="paragraph">
                  <wp:posOffset>2304415</wp:posOffset>
                </wp:positionV>
                <wp:extent cx="2326640" cy="2343785"/>
                <wp:effectExtent l="0" t="0" r="16510" b="1841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343785"/>
                        </a:xfrm>
                        <a:prstGeom prst="rect">
                          <a:avLst/>
                        </a:prstGeom>
                        <a:solidFill>
                          <a:srgbClr val="FFFFFF"/>
                        </a:solidFill>
                        <a:ln w="6350" cmpd="sng">
                          <a:solidFill>
                            <a:srgbClr val="000000"/>
                          </a:solidFill>
                          <a:prstDash val="solid"/>
                          <a:miter lim="800000"/>
                          <a:headEnd/>
                          <a:tailEnd/>
                        </a:ln>
                      </wps:spPr>
                      <wps:txbx>
                        <w:txbxContent>
                          <w:p w:rsidR="00147C86" w:rsidRDefault="00147C86" w:rsidP="00147C86">
                            <w:pPr>
                              <w:jc w:val="center"/>
                              <w:rPr>
                                <w:iCs/>
                                <w:sz w:val="24"/>
                              </w:rPr>
                            </w:pPr>
                            <w:r>
                              <w:rPr>
                                <w:iCs/>
                                <w:sz w:val="24"/>
                              </w:rPr>
                              <w:t>Уведомление органа регионального государственного строительного надзора о размещении уведомления о завершении сноса объекта капитального строительства в информационной системе обеспечения градостроительной деятельности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260.45pt;margin-top:181.45pt;width:183.2pt;height:184.5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" strokeweight=".5pt">
                <v:textbox inset="7.45pt,3.85pt,7.45pt,3.85pt">
                  <w:txbxContent>
                    <w:p w:rsidR="00147C86" w:rsidRDefault="00147C86" w:rsidP="00147C86">
                      <w:pPr>
                        <w:jc w:val="center"/>
                        <w:rPr>
                          <w:iCs/>
                          <w:sz w:val="24"/>
                        </w:rPr>
                      </w:pPr>
                      <w:r>
                        <w:rPr>
                          <w:iCs/>
                          <w:sz w:val="24"/>
                        </w:rPr>
                        <w:t>Уведомление органа регионального государственного строительного надзора о размещении уведомления о завершении сноса объекта капитального строительства в информационной системе обеспечения градостроительной деятельности</w:t>
                      </w:r>
                    </w:p>
                  </w:txbxContent>
                </v:textbox>
              </v:shape>
            </w:pict>
          </mc:Fallback>
        </mc:AlternateContent>
      </w: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679450</wp:posOffset>
                </wp:positionH>
                <wp:positionV relativeFrom="paragraph">
                  <wp:posOffset>2304415</wp:posOffset>
                </wp:positionV>
                <wp:extent cx="2444115" cy="2305050"/>
                <wp:effectExtent l="0" t="0" r="13335" b="190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305050"/>
                        </a:xfrm>
                        <a:prstGeom prst="rect">
                          <a:avLst/>
                        </a:prstGeom>
                        <a:solidFill>
                          <a:srgbClr val="FFFFFF"/>
                        </a:solidFill>
                        <a:ln w="6350" cmpd="sng">
                          <a:solidFill>
                            <a:srgbClr val="000000"/>
                          </a:solidFill>
                          <a:prstDash val="solid"/>
                          <a:miter lim="800000"/>
                          <a:headEnd/>
                          <a:tailEnd/>
                        </a:ln>
                      </wps:spPr>
                      <wps:txbx>
                        <w:txbxContent>
                          <w:p w:rsidR="00147C86" w:rsidRDefault="00147C86" w:rsidP="00147C86">
                            <w:pPr>
                              <w:jc w:val="center"/>
                              <w:rPr>
                                <w:iCs/>
                                <w:sz w:val="24"/>
                              </w:rPr>
                            </w:pPr>
                            <w:r>
                              <w:rPr>
                                <w:iCs/>
                                <w:sz w:val="24"/>
                              </w:rPr>
                              <w:t>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53.5pt;margin-top:181.45pt;width:192.45pt;height:181.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" strokeweight=".5pt">
                <v:textbox inset="7.45pt,3.85pt,7.45pt,3.85pt">
                  <w:txbxContent>
                    <w:p w:rsidR="00147C86" w:rsidRDefault="00147C86" w:rsidP="00147C86">
                      <w:pPr>
                        <w:jc w:val="center"/>
                        <w:rPr>
                          <w:iCs/>
                          <w:sz w:val="24"/>
                        </w:rPr>
                      </w:pPr>
                      <w:r>
                        <w:rPr>
                          <w:iCs/>
                          <w:sz w:val="24"/>
                        </w:rPr>
                        <w:t>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txbxContent>
                </v:textbox>
              </v:shape>
            </w:pict>
          </mc:Fallback>
        </mc:AlternateContent>
      </w:r>
      <w:r>
        <w:rPr>
          <w:noProof/>
          <w:lang w:eastAsia="ru-RU"/>
        </w:rPr>
        <mc:AlternateContent>
          <mc:Choice Requires="wps">
            <w:drawing>
              <wp:anchor distT="0" distB="0" distL="114935" distR="114935" simplePos="0" relativeHeight="251667456" behindDoc="0" locked="0" layoutInCell="1" allowOverlap="1">
                <wp:simplePos x="0" y="0"/>
                <wp:positionH relativeFrom="column">
                  <wp:posOffset>679450</wp:posOffset>
                </wp:positionH>
                <wp:positionV relativeFrom="paragraph">
                  <wp:posOffset>718820</wp:posOffset>
                </wp:positionV>
                <wp:extent cx="2444115" cy="1304290"/>
                <wp:effectExtent l="0" t="0" r="13335" b="1016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04290"/>
                        </a:xfrm>
                        <a:prstGeom prst="rect">
                          <a:avLst/>
                        </a:prstGeom>
                        <a:solidFill>
                          <a:srgbClr val="FFFFFF"/>
                        </a:solidFill>
                        <a:ln w="6350" cmpd="sng">
                          <a:solidFill>
                            <a:srgbClr val="000000"/>
                          </a:solidFill>
                          <a:prstDash val="solid"/>
                          <a:miter lim="800000"/>
                          <a:headEnd/>
                          <a:tailEnd/>
                        </a:ln>
                      </wps:spPr>
                      <wps:txbx>
                        <w:txbxContent>
                          <w:p w:rsidR="00147C86" w:rsidRDefault="00147C86" w:rsidP="00147C86">
                            <w:pPr>
                              <w:jc w:val="center"/>
                              <w:rPr>
                                <w:iCs/>
                                <w:sz w:val="24"/>
                              </w:rPr>
                            </w:pPr>
                            <w:r>
                              <w:rPr>
                                <w:iCs/>
                                <w:sz w:val="24"/>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2" type="#_x0000_t202" style="position:absolute;left:0;text-align:left;margin-left:53.5pt;margin-top:56.6pt;width:192.45pt;height:102.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" strokeweight=".5pt">
                <v:textbox inset="7.45pt,3.85pt,7.45pt,3.85pt">
                  <w:txbxContent>
                    <w:p w:rsidR="00147C86" w:rsidRDefault="00147C86" w:rsidP="00147C86">
                      <w:pPr>
                        <w:jc w:val="center"/>
                        <w:rPr>
                          <w:iCs/>
                          <w:sz w:val="24"/>
                        </w:rPr>
                      </w:pPr>
                      <w:r>
                        <w:rPr>
                          <w:iCs/>
                          <w:sz w:val="24"/>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1918335</wp:posOffset>
                </wp:positionH>
                <wp:positionV relativeFrom="paragraph">
                  <wp:posOffset>492125</wp:posOffset>
                </wp:positionV>
                <wp:extent cx="0" cy="2286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7F6163"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38.75pt" to="151.0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" strokeweight=".26mm">
                <v:stroke endarrow="block" joinstyle="miter"/>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1918335</wp:posOffset>
                </wp:positionH>
                <wp:positionV relativeFrom="paragraph">
                  <wp:posOffset>1962150</wp:posOffset>
                </wp:positionV>
                <wp:extent cx="0" cy="2286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C5670" id="Прямая соединительная линия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54.5pt" to="15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pM4Q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" strokeweight=".26mm">
                <v:stroke endarrow="block" joinstyle="miter"/>
              </v:line>
            </w:pict>
          </mc:Fallback>
        </mc:AlternateContent>
      </w:r>
    </w:p>
    <w:p w:rsidR="00147C86" w:rsidRDefault="00147C86" w:rsidP="00147C86">
      <w:pPr>
        <w:spacing w:after="200" w:line="276" w:lineRule="auto"/>
        <w:ind w:firstLine="708"/>
        <w:jc w:val="right"/>
        <w:rPr>
          <w:rFonts w:eastAsia="Calibri"/>
        </w:rPr>
      </w:pPr>
    </w:p>
    <w:p w:rsidR="00147C86" w:rsidRDefault="00147C86" w:rsidP="00147C86">
      <w:pPr>
        <w:spacing w:after="200" w:line="276" w:lineRule="auto"/>
        <w:ind w:firstLine="708"/>
        <w:rPr>
          <w:rFonts w:eastAsia="Calibri"/>
        </w:rPr>
      </w:pPr>
    </w:p>
    <w:p w:rsidR="00147C86" w:rsidRDefault="00147C86" w:rsidP="00147C86">
      <w:pPr>
        <w:spacing w:after="200" w:line="276" w:lineRule="auto"/>
        <w:ind w:firstLine="708"/>
        <w:rPr>
          <w:rFonts w:eastAsia="Calibri"/>
        </w:rPr>
      </w:pPr>
    </w:p>
    <w:p w:rsidR="00147C86" w:rsidRDefault="00147C86" w:rsidP="00147C86">
      <w:pPr>
        <w:spacing w:after="200" w:line="276" w:lineRule="auto"/>
        <w:ind w:firstLine="708"/>
        <w:rPr>
          <w:rFonts w:eastAsia="Calibri"/>
        </w:rPr>
      </w:pPr>
    </w:p>
    <w:p w:rsidR="00147C86" w:rsidRDefault="00147C86" w:rsidP="00147C86">
      <w:pPr>
        <w:spacing w:after="200" w:line="276" w:lineRule="auto"/>
        <w:ind w:firstLine="708"/>
        <w:rPr>
          <w:rFonts w:eastAsia="Calibri"/>
        </w:rPr>
      </w:pPr>
    </w:p>
    <w:p w:rsidR="00147C86" w:rsidRDefault="00147C86" w:rsidP="00147C86">
      <w:pPr>
        <w:spacing w:after="200" w:line="276" w:lineRule="auto"/>
        <w:ind w:firstLine="708"/>
        <w:rPr>
          <w:rFonts w:eastAsia="Calibri"/>
        </w:rPr>
      </w:pPr>
    </w:p>
    <w:p w:rsidR="00147C86" w:rsidRDefault="00147C86" w:rsidP="00147C86">
      <w:pPr>
        <w:spacing w:after="200" w:line="276" w:lineRule="auto"/>
        <w:ind w:firstLine="708"/>
        <w:rPr>
          <w:rFonts w:eastAsia="Calibri"/>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147C86" w:rsidRDefault="00147C86" w:rsidP="00147C86">
      <w:pPr>
        <w:spacing w:after="200" w:line="276" w:lineRule="auto"/>
        <w:ind w:firstLine="708"/>
        <w:rPr>
          <w:rFonts w:eastAsia="Calibri"/>
        </w:rPr>
      </w:pPr>
    </w:p>
    <w:p w:rsidR="00147C86" w:rsidRDefault="00147C86" w:rsidP="00147C86">
      <w:pPr>
        <w:rPr>
          <w:rFonts w:eastAsia="Lucida Sans Unicode"/>
          <w:b/>
          <w:sz w:val="28"/>
          <w:szCs w:val="28"/>
        </w:rPr>
      </w:pPr>
    </w:p>
    <w:p w:rsidR="00147C86" w:rsidRDefault="00147C86" w:rsidP="00147C86">
      <w:pPr>
        <w:rPr>
          <w:rFonts w:eastAsia="Lucida Sans Unicode"/>
          <w:sz w:val="28"/>
          <w:szCs w:val="28"/>
        </w:rPr>
      </w:pPr>
    </w:p>
    <w:p w:rsidR="00147C86" w:rsidRDefault="00147C86" w:rsidP="00147C86">
      <w:pPr>
        <w:rPr>
          <w:rFonts w:eastAsia="Lucida Sans Unicode"/>
          <w:sz w:val="28"/>
          <w:szCs w:val="28"/>
        </w:rPr>
      </w:pPr>
    </w:p>
    <w:p w:rsidR="00147C86" w:rsidRDefault="00147C86" w:rsidP="00147C86">
      <w:pPr>
        <w:rPr>
          <w:rFonts w:eastAsia="Lucida Sans Unicode"/>
          <w:sz w:val="28"/>
          <w:szCs w:val="28"/>
        </w:rPr>
      </w:pPr>
    </w:p>
    <w:p w:rsidR="00147C86" w:rsidRDefault="00147C86" w:rsidP="00147C86">
      <w:pPr>
        <w:pStyle w:val="ConsPlusNormal"/>
        <w:ind w:firstLine="0"/>
        <w:jc w:val="both"/>
        <w:rPr>
          <w:rFonts w:ascii="Times New Roman" w:hAnsi="Times New Roman"/>
          <w:sz w:val="18"/>
          <w:szCs w:val="18"/>
        </w:rPr>
      </w:pPr>
    </w:p>
    <w:p w:rsidR="00147C86" w:rsidRDefault="00147C86" w:rsidP="00147C86">
      <w:pPr>
        <w:pStyle w:val="ConsPlusNormal"/>
        <w:jc w:val="both"/>
        <w:rPr>
          <w:rFonts w:ascii="Times New Roman" w:hAnsi="Times New Roman"/>
          <w:sz w:val="18"/>
          <w:szCs w:val="18"/>
        </w:rPr>
      </w:pPr>
    </w:p>
    <w:p w:rsidR="00147C86" w:rsidRDefault="00147C86" w:rsidP="00147C86">
      <w:pPr>
        <w:pStyle w:val="ConsPlusNormal"/>
        <w:jc w:val="both"/>
        <w:rPr>
          <w:rFonts w:ascii="Times New Roman" w:hAnsi="Times New Roman"/>
          <w:sz w:val="18"/>
          <w:szCs w:val="18"/>
        </w:rPr>
      </w:pPr>
    </w:p>
    <w:p w:rsidR="00147C86" w:rsidRDefault="00147C86" w:rsidP="00147C86">
      <w:pPr>
        <w:jc w:val="center"/>
        <w:rPr>
          <w:szCs w:val="24"/>
        </w:rP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pPr>
    </w:p>
    <w:p w:rsidR="00147C86" w:rsidRDefault="00147C86" w:rsidP="00147C86">
      <w:pPr>
        <w:jc w:val="center"/>
        <w:rPr>
          <w:sz w:val="28"/>
          <w:szCs w:val="28"/>
        </w:rPr>
      </w:pPr>
      <w:r>
        <w:rPr>
          <w:sz w:val="28"/>
          <w:szCs w:val="28"/>
        </w:rPr>
        <w:t xml:space="preserve"> </w:t>
      </w:r>
    </w:p>
    <w:p w:rsidR="00147C86" w:rsidRDefault="00147C86" w:rsidP="00147C86">
      <w:pPr>
        <w:jc w:val="center"/>
        <w:rPr>
          <w:b/>
          <w:bCs/>
          <w:color w:val="000000"/>
          <w:sz w:val="28"/>
          <w:szCs w:val="28"/>
        </w:rPr>
      </w:pPr>
      <w:r>
        <w:rPr>
          <w:b/>
          <w:bCs/>
          <w:sz w:val="28"/>
          <w:szCs w:val="28"/>
        </w:rPr>
        <w:t xml:space="preserve">Перечень </w:t>
      </w:r>
      <w:r>
        <w:rPr>
          <w:b/>
          <w:bCs/>
          <w:color w:val="000000"/>
          <w:sz w:val="28"/>
          <w:szCs w:val="28"/>
        </w:rPr>
        <w:t xml:space="preserve">нормативных правовых актов, регулирующих  осуществление муниципальной услуги </w:t>
      </w:r>
    </w:p>
    <w:p w:rsidR="00147C86" w:rsidRDefault="00147C86" w:rsidP="00147C86">
      <w:pPr>
        <w:jc w:val="center"/>
        <w:rPr>
          <w:sz w:val="28"/>
          <w:szCs w:val="28"/>
        </w:rPr>
      </w:pP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Градостроительным кодексом Российской Федерации от 29 декабря 2004 г. № 190-ФЗ (первоначальный текст опубликован в издании «Российская газета» от 30 декабря 2004 г. № 290);</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Федеральным законом от 29 декабря 2004 г. № 191-ФЗ «О введении в действие Градостроительного кодекса Российской Федерации» (первоначальный текст опубликован в издании «Российская газета» от 30 декабря 2004 г. № 290);</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Федеральным законом от 27 июля 2010 г. № 210-ФЗ «Об организации предоставления государственных и муниципальных услуг» (первоначальный текст опубликован в издании «Российская газета» от 30 июля 2010 г. № 168);</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Федеральным законом от 2 мая 2006 г. № 59-ФЗ «О порядке рассмотрения обращений граждан Российской Федерации» (первоначальный текст опубликован в издании «Российская газета» от 5 мая 2006 г. № 95);</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Федеральным законом от 27 июля 2006 г. № 152-ФЗ «О персональных данных» (первоначальный текст опубликован в издании «Российская газета» от 29 июля 2006 г. № 165);</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Федеральным законом от 06 октября 2003 г. № 131-ФЗ «Об общих принципах организации местного самоуправления в Российской Федерации» (первоначальный текст опубликован в издании «Собрание законодательства Российской Федерации» от 06 октября 2003 г., № 40);</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xml:space="preserve">- Федеральным законом от 25 июня 2002 г. № 73-ФЗ «Об объектах культурного наследия (памятниках истории и культуры) народов Российской Федерации» </w:t>
      </w:r>
      <w:r>
        <w:rPr>
          <w:rFonts w:ascii="Times New Roman" w:hAnsi="Times New Roman"/>
          <w:color w:val="000000"/>
          <w:sz w:val="28"/>
          <w:szCs w:val="28"/>
        </w:rPr>
        <w:lastRenderedPageBreak/>
        <w:t>(первоначальный текст опубликован в изданиях «Парламентская газета» от 29 июня 2002 г. № 120-121, «Российская газета» от 29 июня 2002 г. № 116-117);</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Федеральным законом от 24 ноября 1995 г. № 181-ФЗ «О социальной защите инвалидов в Российской Федерации» (первоначальный текст опубликован в издании «Собрание законодательства Российской Федерации» от 27 ноября 1995 г. № 48);</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Земельным кодексом Российской Федерации от 25 октября 2001 г. № 136-ФЗ (первоначальный текст документа опубликован в издании «Собрание законодательства Российской Федерации» от 29 октября 2001 г. № 44);</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Сводом правил 42.13330.2016 «СНиП 2.07.01-89* Градостроительство. Планировка и застройка городских и сельских поселений», утвержденным приказом Министерства строительства и жилищно-коммунального хозяйства Российской Федерации от 30 декабря 2016 г.  № 1034/пр (текст опубликован М., 2016);</w:t>
      </w:r>
    </w:p>
    <w:p w:rsidR="00147C86" w:rsidRDefault="00147C86" w:rsidP="00147C86">
      <w:pPr>
        <w:pStyle w:val="a6"/>
        <w:widowControl/>
        <w:spacing w:line="216" w:lineRule="atLeast"/>
        <w:jc w:val="both"/>
        <w:rPr>
          <w:rFonts w:ascii="Times New Roman" w:hAnsi="Times New Roman"/>
          <w:color w:val="000000"/>
          <w:sz w:val="28"/>
          <w:szCs w:val="28"/>
        </w:rPr>
      </w:pPr>
      <w:r>
        <w:rPr>
          <w:rFonts w:ascii="Times New Roman" w:hAnsi="Times New Roman"/>
          <w:color w:val="000000"/>
          <w:sz w:val="28"/>
          <w:szCs w:val="28"/>
        </w:rPr>
        <w:t>-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(первоначальный текст опубликован на официальном интернет-портале правовой информации </w:t>
      </w:r>
      <w:hyperlink r:id="rId7" w:history="1">
        <w:r>
          <w:rPr>
            <w:rStyle w:val="a3"/>
            <w:rFonts w:ascii="Times New Roman" w:hAnsi="Times New Roman"/>
          </w:rPr>
          <w:t>http://www.pravo.gov.ru</w:t>
        </w:r>
      </w:hyperlink>
      <w:r>
        <w:rPr>
          <w:rFonts w:ascii="Times New Roman" w:hAnsi="Times New Roman"/>
          <w:color w:val="000000"/>
          <w:sz w:val="28"/>
          <w:szCs w:val="28"/>
        </w:rPr>
        <w:t>, 28 сентября 2018);</w:t>
      </w:r>
    </w:p>
    <w:p w:rsidR="00147C86" w:rsidRDefault="00147C86" w:rsidP="00147C86">
      <w:pPr>
        <w:rPr>
          <w:rFonts w:ascii="Arial" w:hAnsi="Arial"/>
          <w:szCs w:val="24"/>
        </w:rPr>
      </w:pPr>
      <w:r>
        <w:rPr>
          <w:color w:val="000000"/>
          <w:sz w:val="28"/>
          <w:szCs w:val="28"/>
        </w:rPr>
        <w:t>- постановлением Правительства Саратовской области от 25 декабря 2017 г. № 679-П «Об утверждении региональных нормативов градостроительного проектирования Саратовской области» (текст опубликован на сайте электронного периодического издания «Новости Саратовской губернии» (</w:t>
      </w:r>
      <w:hyperlink r:id="rId8" w:history="1">
        <w:r>
          <w:rPr>
            <w:rStyle w:val="a3"/>
          </w:rPr>
          <w:t>http://g-64.ru/</w:t>
        </w:r>
      </w:hyperlink>
      <w:r>
        <w:rPr>
          <w:color w:val="000000"/>
          <w:sz w:val="28"/>
          <w:szCs w:val="28"/>
        </w:rPr>
        <w:t>) 26 декабря 2017 г., на официальном интернет-портале правовой информации (</w:t>
      </w:r>
      <w:hyperlink r:id="rId9" w:history="1">
        <w:r>
          <w:rPr>
            <w:rStyle w:val="a3"/>
          </w:rPr>
          <w:t>www.pravo.gov.ru</w:t>
        </w:r>
      </w:hyperlink>
      <w:r>
        <w:rPr>
          <w:color w:val="000000"/>
          <w:sz w:val="28"/>
          <w:szCs w:val="28"/>
        </w:rPr>
        <w:t>) 27 декабря 2017 г.);</w:t>
      </w:r>
    </w:p>
    <w:p w:rsidR="00147C86" w:rsidRDefault="00147C86" w:rsidP="00147C86"/>
    <w:p w:rsidR="00147C86" w:rsidRDefault="00147C86" w:rsidP="00147C86">
      <w:pPr>
        <w:pStyle w:val="ConsPlusTitle"/>
        <w:tabs>
          <w:tab w:val="left" w:pos="180"/>
        </w:tabs>
        <w:rPr>
          <w:rFonts w:ascii="Times New Roman" w:hAnsi="Times New Roman" w:cs="Times New Roman"/>
          <w:b w:val="0"/>
          <w:sz w:val="28"/>
          <w:szCs w:val="28"/>
        </w:rPr>
      </w:pPr>
      <w:hyperlink r:id="rId10" w:tooltip="постановление от 29.05.2020 0:00:00 №211 Администрация Духовницкого муниципального района&#10;&#10;О внесении изменений в постановление администрации Духовницкого муниципального района от 23.04.2020г. №153 " w:history="1">
        <w:r>
          <w:rPr>
            <w:rStyle w:val="a3"/>
            <w:rFonts w:ascii="Times New Roman" w:hAnsi="Times New Roman" w:cs="Times New Roman"/>
            <w:b w:val="0"/>
            <w:sz w:val="28"/>
            <w:szCs w:val="28"/>
          </w:rPr>
          <w:tab/>
          <w:t>(Приложение изложено в новой редакции постановлением №211 от 29.05.2020г.)</w:t>
        </w:r>
      </w:hyperlink>
    </w:p>
    <w:p w:rsidR="00060B7C" w:rsidRDefault="00147C86">
      <w:bookmarkStart w:id="4" w:name="_GoBack"/>
      <w:bookmarkEnd w:id="4"/>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2160" w:firstLine="0"/>
      </w:pPr>
    </w:lvl>
    <w:lvl w:ilvl="1">
      <w:start w:val="1"/>
      <w:numFmt w:val="none"/>
      <w:suff w:val="nothing"/>
      <w:lvlText w:val=""/>
      <w:lvlJc w:val="left"/>
      <w:pPr>
        <w:tabs>
          <w:tab w:val="num" w:pos="0"/>
        </w:tabs>
        <w:ind w:left="2160" w:firstLine="0"/>
      </w:pPr>
    </w:lvl>
    <w:lvl w:ilvl="2">
      <w:start w:val="1"/>
      <w:numFmt w:val="none"/>
      <w:suff w:val="nothing"/>
      <w:lvlText w:val=""/>
      <w:lvlJc w:val="left"/>
      <w:pPr>
        <w:tabs>
          <w:tab w:val="num" w:pos="0"/>
        </w:tabs>
        <w:ind w:left="216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160" w:firstLine="0"/>
      </w:pPr>
    </w:lvl>
    <w:lvl w:ilvl="6">
      <w:start w:val="1"/>
      <w:numFmt w:val="none"/>
      <w:suff w:val="nothing"/>
      <w:lvlText w:val=""/>
      <w:lvlJc w:val="left"/>
      <w:pPr>
        <w:tabs>
          <w:tab w:val="num" w:pos="0"/>
        </w:tabs>
        <w:ind w:left="2160" w:firstLine="0"/>
      </w:pPr>
    </w:lvl>
    <w:lvl w:ilvl="7">
      <w:start w:val="1"/>
      <w:numFmt w:val="none"/>
      <w:suff w:val="nothing"/>
      <w:lvlText w:val=""/>
      <w:lvlJc w:val="left"/>
      <w:pPr>
        <w:tabs>
          <w:tab w:val="num" w:pos="0"/>
        </w:tabs>
        <w:ind w:left="2160" w:firstLine="0"/>
      </w:pPr>
    </w:lvl>
    <w:lvl w:ilvl="8">
      <w:start w:val="1"/>
      <w:numFmt w:val="none"/>
      <w:suff w:val="nothing"/>
      <w:lvlText w:val=""/>
      <w:lvlJc w:val="left"/>
      <w:pPr>
        <w:tabs>
          <w:tab w:val="num" w:pos="0"/>
        </w:tabs>
        <w:ind w:left="216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2160" w:firstLine="0"/>
      </w:pPr>
    </w:lvl>
    <w:lvl w:ilvl="1">
      <w:start w:val="1"/>
      <w:numFmt w:val="none"/>
      <w:suff w:val="nothing"/>
      <w:lvlText w:val=""/>
      <w:lvlJc w:val="left"/>
      <w:pPr>
        <w:tabs>
          <w:tab w:val="num" w:pos="0"/>
        </w:tabs>
        <w:ind w:left="2160" w:firstLine="0"/>
      </w:pPr>
    </w:lvl>
    <w:lvl w:ilvl="2">
      <w:start w:val="1"/>
      <w:numFmt w:val="none"/>
      <w:suff w:val="nothing"/>
      <w:lvlText w:val=""/>
      <w:lvlJc w:val="left"/>
      <w:pPr>
        <w:tabs>
          <w:tab w:val="num" w:pos="0"/>
        </w:tabs>
        <w:ind w:left="216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160" w:firstLine="0"/>
      </w:pPr>
    </w:lvl>
    <w:lvl w:ilvl="6">
      <w:start w:val="1"/>
      <w:numFmt w:val="none"/>
      <w:suff w:val="nothing"/>
      <w:lvlText w:val=""/>
      <w:lvlJc w:val="left"/>
      <w:pPr>
        <w:tabs>
          <w:tab w:val="num" w:pos="0"/>
        </w:tabs>
        <w:ind w:left="2160" w:firstLine="0"/>
      </w:pPr>
    </w:lvl>
    <w:lvl w:ilvl="7">
      <w:start w:val="1"/>
      <w:numFmt w:val="none"/>
      <w:suff w:val="nothing"/>
      <w:lvlText w:val=""/>
      <w:lvlJc w:val="left"/>
      <w:pPr>
        <w:tabs>
          <w:tab w:val="num" w:pos="0"/>
        </w:tabs>
        <w:ind w:left="2160" w:firstLine="0"/>
      </w:pPr>
    </w:lvl>
    <w:lvl w:ilvl="8">
      <w:start w:val="1"/>
      <w:numFmt w:val="none"/>
      <w:suff w:val="nothing"/>
      <w:lvlText w:val=""/>
      <w:lvlJc w:val="left"/>
      <w:pPr>
        <w:tabs>
          <w:tab w:val="num" w:pos="0"/>
        </w:tabs>
        <w:ind w:left="21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1E"/>
    <w:rsid w:val="00147C86"/>
    <w:rsid w:val="004D3745"/>
    <w:rsid w:val="00532B53"/>
    <w:rsid w:val="00D3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FFB59-374A-417E-AD9C-904660DC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8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47C86"/>
    <w:rPr>
      <w:color w:val="0000FF"/>
      <w:u w:val="single"/>
    </w:rPr>
  </w:style>
  <w:style w:type="paragraph" w:styleId="a4">
    <w:name w:val="header"/>
    <w:basedOn w:val="a"/>
    <w:link w:val="a5"/>
    <w:semiHidden/>
    <w:unhideWhenUsed/>
    <w:rsid w:val="00147C86"/>
    <w:pPr>
      <w:tabs>
        <w:tab w:val="center" w:pos="4153"/>
        <w:tab w:val="right" w:pos="8306"/>
      </w:tabs>
      <w:spacing w:line="348" w:lineRule="auto"/>
      <w:ind w:firstLine="709"/>
      <w:jc w:val="both"/>
    </w:pPr>
    <w:rPr>
      <w:sz w:val="28"/>
    </w:rPr>
  </w:style>
  <w:style w:type="character" w:customStyle="1" w:styleId="a5">
    <w:name w:val="Верхний колонтитул Знак"/>
    <w:basedOn w:val="a0"/>
    <w:link w:val="a4"/>
    <w:semiHidden/>
    <w:rsid w:val="00147C86"/>
    <w:rPr>
      <w:rFonts w:ascii="Times New Roman" w:eastAsia="Times New Roman" w:hAnsi="Times New Roman" w:cs="Times New Roman"/>
      <w:sz w:val="28"/>
      <w:szCs w:val="20"/>
      <w:lang w:eastAsia="ar-SA"/>
    </w:rPr>
  </w:style>
  <w:style w:type="paragraph" w:styleId="a6">
    <w:name w:val="Body Text"/>
    <w:basedOn w:val="a"/>
    <w:link w:val="a7"/>
    <w:semiHidden/>
    <w:unhideWhenUsed/>
    <w:rsid w:val="00147C86"/>
    <w:pPr>
      <w:widowControl w:val="0"/>
      <w:spacing w:after="120"/>
    </w:pPr>
    <w:rPr>
      <w:rFonts w:ascii="Arial" w:eastAsia="SimSun" w:hAnsi="Arial" w:cs="Mangal"/>
      <w:kern w:val="2"/>
      <w:szCs w:val="24"/>
      <w:lang w:eastAsia="hi-IN" w:bidi="hi-IN"/>
    </w:rPr>
  </w:style>
  <w:style w:type="character" w:customStyle="1" w:styleId="a7">
    <w:name w:val="Основной текст Знак"/>
    <w:basedOn w:val="a0"/>
    <w:link w:val="a6"/>
    <w:semiHidden/>
    <w:rsid w:val="00147C86"/>
    <w:rPr>
      <w:rFonts w:ascii="Arial" w:eastAsia="SimSun" w:hAnsi="Arial" w:cs="Mangal"/>
      <w:kern w:val="2"/>
      <w:sz w:val="20"/>
      <w:szCs w:val="24"/>
      <w:lang w:eastAsia="hi-IN" w:bidi="hi-IN"/>
    </w:rPr>
  </w:style>
  <w:style w:type="paragraph" w:styleId="a8">
    <w:name w:val="List Paragraph"/>
    <w:basedOn w:val="a"/>
    <w:qFormat/>
    <w:rsid w:val="00147C86"/>
    <w:pPr>
      <w:spacing w:after="200" w:line="276" w:lineRule="auto"/>
      <w:ind w:left="720"/>
    </w:pPr>
    <w:rPr>
      <w:rFonts w:ascii="Calibri" w:hAnsi="Calibri" w:cs="Calibri"/>
      <w:sz w:val="22"/>
      <w:szCs w:val="22"/>
    </w:rPr>
  </w:style>
  <w:style w:type="paragraph" w:customStyle="1" w:styleId="ConsPlusNormal">
    <w:name w:val="ConsPlusNormal"/>
    <w:rsid w:val="00147C8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147C8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16">
    <w:name w:val="s_16"/>
    <w:basedOn w:val="a"/>
    <w:rsid w:val="00147C86"/>
    <w:pPr>
      <w:suppressAutoHyphens w:val="0"/>
      <w:spacing w:before="100" w:after="100"/>
    </w:pPr>
    <w:rPr>
      <w:sz w:val="24"/>
      <w:szCs w:val="24"/>
    </w:rPr>
  </w:style>
  <w:style w:type="paragraph" w:customStyle="1" w:styleId="1">
    <w:name w:val="Обычный (веб)1"/>
    <w:basedOn w:val="a"/>
    <w:rsid w:val="00147C86"/>
    <w:pPr>
      <w:widowControl w:val="0"/>
    </w:pPr>
    <w:rPr>
      <w:rFonts w:ascii="Arial" w:eastAsia="SimSun" w:hAnsi="Arial" w:cs="Mangal"/>
      <w:kern w:val="2"/>
      <w:szCs w:val="24"/>
      <w:lang w:eastAsia="hi-IN" w:bidi="hi-IN"/>
    </w:rPr>
  </w:style>
  <w:style w:type="character" w:customStyle="1" w:styleId="a9">
    <w:name w:val="Гипертекстовая ссылка"/>
    <w:basedOn w:val="a0"/>
    <w:rsid w:val="00147C86"/>
    <w:rPr>
      <w:color w:val="106BBE"/>
    </w:rPr>
  </w:style>
  <w:style w:type="character" w:customStyle="1" w:styleId="aa">
    <w:name w:val="Цветовое выделение"/>
    <w:rsid w:val="00147C86"/>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64.ru/"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file:///C:\Users\0\AppData\Local\Temp\Arm_Municipal\2.3.1.1\Documents\84ab1f24-29a7-4e4b-9e4a-4c506051165e" TargetMode="External"/><Relationship Id="rId10" Type="http://schemas.openxmlformats.org/officeDocument/2006/relationships/hyperlink" Target="file:///C:\Users\0\AppData\Local\Temp\Arm_Municipal\2.3.1.1\Documents\84ab1f24-29a7-4e4b-9e4a-4c506051165e"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10354</Words>
  <Characters>59024</Characters>
  <Application>Microsoft Office Word</Application>
  <DocSecurity>0</DocSecurity>
  <Lines>491</Lines>
  <Paragraphs>138</Paragraphs>
  <ScaleCrop>false</ScaleCrop>
  <Company/>
  <LinksUpToDate>false</LinksUpToDate>
  <CharactersWithSpaces>69240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2022-02-07T07:46:00Z</dcterms:created>
  <dcterms:modified xsi:type="dcterms:W3CDTF">2022-02-07T07:47:00Z</dcterms:modified>
</cp:coreProperties>
</file>