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E7" w:rsidRPr="00DE3329" w:rsidRDefault="005413E7" w:rsidP="00FB3E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>РУКОВОДСТВО ПО СОБЛЮДЕНИЮ ОБЯЗАТЕЛЬНЫХ ТРЕБОВАНИЙ, ОЦЕНКА СОБЛЮДЕНИЯ КОТОРЫХ ЯВЛЯЕТСЯ ПРЕДМЕТОМ МУНИЦИПАЛЬНОГО КОНТРОЛЯ В СФЕРЕ БЛАГОУСТРОЙСТВА</w:t>
      </w:r>
    </w:p>
    <w:p w:rsidR="00FB3E2F" w:rsidRPr="00DE3329" w:rsidRDefault="00FB3E2F" w:rsidP="00FB3E2F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5413E7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DE3329">
        <w:rPr>
          <w:rFonts w:ascii="PT Astra Serif" w:hAnsi="PT Astra Serif"/>
          <w:sz w:val="28"/>
          <w:szCs w:val="28"/>
        </w:rPr>
        <w:t>Настоящее руководство разработано в соответствии с подпунктом 5 пункта 3 статьи 46 Федерального закона от 31.07.2020 №248-ФЗ "О государственном контроле (надзоре) и муниципальном контроле в Российской Федерации" в целях оказания гражданам, юридическим лицам и индивидуальным предпринимателям информационно-методической поддержки в вопросах соблюдения обязательных требований Правил благоустройства</w:t>
      </w:r>
      <w:r w:rsidRPr="00DE3329">
        <w:rPr>
          <w:rFonts w:ascii="PT Astra Serif" w:hAnsi="PT Astra Serif"/>
          <w:sz w:val="28"/>
          <w:szCs w:val="28"/>
        </w:rPr>
        <w:t xml:space="preserve"> и санитарного содержания </w:t>
      </w:r>
      <w:r w:rsidRPr="00DE3329">
        <w:rPr>
          <w:rFonts w:ascii="PT Astra Serif" w:hAnsi="PT Astra Serif"/>
          <w:sz w:val="28"/>
          <w:szCs w:val="28"/>
        </w:rPr>
        <w:t>территории</w:t>
      </w:r>
      <w:r w:rsidRPr="00DE3329">
        <w:rPr>
          <w:rFonts w:ascii="PT Astra Serif" w:hAnsi="PT Astra Serif"/>
          <w:sz w:val="28"/>
          <w:szCs w:val="28"/>
        </w:rPr>
        <w:t xml:space="preserve"> Духовницкого муниципального образования (далее Правила благоустройства)</w:t>
      </w:r>
      <w:r w:rsidRPr="00DE3329">
        <w:rPr>
          <w:rFonts w:ascii="PT Astra Serif" w:hAnsi="PT Astra Serif"/>
          <w:sz w:val="28"/>
          <w:szCs w:val="28"/>
        </w:rPr>
        <w:t>, контроль за соблюдением которых осуществляет</w:t>
      </w:r>
      <w:proofErr w:type="gramEnd"/>
      <w:r w:rsidRPr="00DE3329">
        <w:rPr>
          <w:rFonts w:ascii="PT Astra Serif" w:hAnsi="PT Astra Serif"/>
          <w:sz w:val="28"/>
          <w:szCs w:val="28"/>
        </w:rPr>
        <w:t xml:space="preserve"> орган местного самоуправления при осуществлении муниципального контроля в сфере благоустройства. </w:t>
      </w:r>
    </w:p>
    <w:p w:rsidR="005413E7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предпринимателями, гражданами обязательных требований Правил благоустройства,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услуг. </w:t>
      </w:r>
    </w:p>
    <w:p w:rsidR="005413E7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Объектами муниципального контроля в сфере благоустройства являются: </w:t>
      </w:r>
    </w:p>
    <w:p w:rsidR="002F728C" w:rsidRPr="00DE3329" w:rsidRDefault="002F728C" w:rsidP="00FB3E2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329">
        <w:rPr>
          <w:rFonts w:ascii="PT Astra Serif" w:hAnsi="PT Astra Serif" w:cs="Arial"/>
          <w:sz w:val="28"/>
          <w:szCs w:val="28"/>
        </w:rPr>
        <w:t xml:space="preserve">- соблюдение юридическими лицами, индивидуальными предпринимателями и гражданами </w:t>
      </w:r>
      <w:r w:rsidRPr="00DE3329">
        <w:rPr>
          <w:rFonts w:ascii="Times New Roman" w:hAnsi="Times New Roman" w:cs="Times New Roman"/>
          <w:sz w:val="28"/>
          <w:szCs w:val="28"/>
        </w:rPr>
        <w:t xml:space="preserve">(далее – контролируемыми лицами) </w:t>
      </w:r>
      <w:r w:rsidRPr="00DE3329">
        <w:rPr>
          <w:rFonts w:ascii="PT Astra Serif" w:hAnsi="PT Astra Serif" w:cs="Arial"/>
          <w:sz w:val="28"/>
          <w:szCs w:val="28"/>
        </w:rPr>
        <w:t>обязательных требований</w:t>
      </w:r>
      <w:r w:rsidRPr="00DE3329">
        <w:rPr>
          <w:rFonts w:ascii="Times New Roman" w:hAnsi="Times New Roman" w:cs="Times New Roman"/>
          <w:sz w:val="28"/>
          <w:szCs w:val="28"/>
        </w:rPr>
        <w:t xml:space="preserve">, установленных Правилами благоустройства  и санитарного содержания территории Духовницкого муниципального образования, требований к обеспечению доступности для инвалидов объектов социальной, инженерной и транспортной инфраструктур и предоставляемых услуг, </w:t>
      </w:r>
    </w:p>
    <w:p w:rsidR="002F728C" w:rsidRPr="00DE3329" w:rsidRDefault="002F728C" w:rsidP="00FB3E2F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329">
        <w:rPr>
          <w:rFonts w:ascii="Times New Roman" w:hAnsi="Times New Roman" w:cs="Times New Roman"/>
          <w:sz w:val="28"/>
          <w:szCs w:val="28"/>
        </w:rPr>
        <w:t>- организация благоустройства территории Духовницкого муниципального образования,  в соответствии с Правилами;</w:t>
      </w:r>
    </w:p>
    <w:p w:rsidR="002F728C" w:rsidRPr="00DE3329" w:rsidRDefault="002F728C" w:rsidP="00FB3E2F">
      <w:pPr>
        <w:pStyle w:val="a3"/>
        <w:tabs>
          <w:tab w:val="left" w:pos="1134"/>
        </w:tabs>
        <w:spacing w:after="0" w:line="240" w:lineRule="auto"/>
        <w:ind w:left="0" w:firstLine="709"/>
        <w:jc w:val="both"/>
      </w:pPr>
      <w:r w:rsidRPr="00DE3329">
        <w:rPr>
          <w:rFonts w:ascii="Times New Roman" w:hAnsi="Times New Roman" w:cs="Times New Roman"/>
          <w:sz w:val="28"/>
          <w:szCs w:val="28"/>
        </w:rPr>
        <w:t xml:space="preserve">- </w:t>
      </w:r>
      <w:r w:rsidRPr="00DE3329">
        <w:rPr>
          <w:rFonts w:ascii="Times New Roman" w:hAnsi="Times New Roman"/>
          <w:sz w:val="28"/>
          <w:szCs w:val="28"/>
        </w:rPr>
        <w:t>исполнение решений, принимаемых по результатам контрольных мероприятий.</w:t>
      </w:r>
    </w:p>
    <w:p w:rsidR="002F728C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Муниципальный контроль в сфере благоустройства осуществляется Администрацией </w:t>
      </w:r>
      <w:r w:rsidRPr="00DE3329">
        <w:rPr>
          <w:rFonts w:ascii="PT Astra Serif" w:hAnsi="PT Astra Serif"/>
          <w:sz w:val="28"/>
          <w:szCs w:val="28"/>
        </w:rPr>
        <w:t>Духовницкого муниципального района</w:t>
      </w:r>
      <w:r w:rsidRPr="00DE3329">
        <w:rPr>
          <w:rFonts w:ascii="PT Astra Serif" w:hAnsi="PT Astra Serif"/>
          <w:sz w:val="28"/>
          <w:szCs w:val="28"/>
        </w:rPr>
        <w:t xml:space="preserve"> в лице должностных лиц Администрации, </w:t>
      </w:r>
      <w:r w:rsidR="002F728C" w:rsidRPr="00DE3329">
        <w:rPr>
          <w:rFonts w:ascii="Times New Roman" w:eastAsia="Calibri" w:hAnsi="Times New Roman" w:cs="Times New Roman"/>
          <w:sz w:val="28"/>
          <w:szCs w:val="28"/>
        </w:rPr>
        <w:t>уполномоченным на осуществление муниципального контроля</w:t>
      </w:r>
      <w:r w:rsidR="002F728C" w:rsidRPr="00DE3329">
        <w:rPr>
          <w:rFonts w:ascii="Times New Roman" w:eastAsia="Calibri" w:hAnsi="Times New Roman" w:cs="Times New Roman"/>
          <w:sz w:val="28"/>
          <w:szCs w:val="28"/>
        </w:rPr>
        <w:t>.</w:t>
      </w:r>
      <w:r w:rsidRPr="00DE3329">
        <w:rPr>
          <w:rFonts w:ascii="PT Astra Serif" w:hAnsi="PT Astra Serif"/>
          <w:sz w:val="28"/>
          <w:szCs w:val="28"/>
        </w:rPr>
        <w:t xml:space="preserve"> </w:t>
      </w:r>
    </w:p>
    <w:p w:rsidR="002F728C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Муниципальный контроль в сфере благоустройства осуществляется в виде проведения профилактических мероприятий и контрольных (надзорных) мероприятий.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Профилактические мероприятия проводятся должностными лицами Администрации в целях стимулирования добросовестного соблюдения обязательных требований всеми контролируемыми лицами и направлены на устранение условий, причин и факторов, способных привести к нарушениям обязательных требований и (или) причинения вреда (ущерба) охраняемым </w:t>
      </w:r>
      <w:r w:rsidRPr="00DE3329">
        <w:rPr>
          <w:rFonts w:ascii="PT Astra Serif" w:hAnsi="PT Astra Serif"/>
          <w:sz w:val="28"/>
          <w:szCs w:val="28"/>
        </w:rPr>
        <w:lastRenderedPageBreak/>
        <w:t xml:space="preserve">законом ценностям, а также являются приоритетным по отношению к проведению контрольных (надзорных) мероприятий. При осуществлении муниципального контроля в сфере благоустройства могут проводиться следующие виды профилактических мероприятий: </w:t>
      </w:r>
    </w:p>
    <w:p w:rsidR="007C7453" w:rsidRPr="00DE3329" w:rsidRDefault="007C7453" w:rsidP="00FB3E2F">
      <w:pPr>
        <w:autoSpaceDE w:val="0"/>
        <w:spacing w:after="0" w:line="240" w:lineRule="auto"/>
        <w:ind w:left="928"/>
        <w:jc w:val="both"/>
        <w:rPr>
          <w:rFonts w:ascii="Times New Roman" w:hAnsi="Times New Roman"/>
        </w:rPr>
      </w:pPr>
      <w:r w:rsidRPr="00DE3329">
        <w:rPr>
          <w:rFonts w:ascii="Times New Roman" w:hAnsi="Times New Roman"/>
          <w:sz w:val="28"/>
          <w:szCs w:val="28"/>
        </w:rPr>
        <w:t>1) информирование;</w:t>
      </w:r>
    </w:p>
    <w:p w:rsidR="007C7453" w:rsidRPr="00DE3329" w:rsidRDefault="007C7453" w:rsidP="00FB3E2F">
      <w:pPr>
        <w:autoSpaceDE w:val="0"/>
        <w:spacing w:after="0" w:line="240" w:lineRule="auto"/>
        <w:ind w:left="928"/>
        <w:jc w:val="both"/>
        <w:rPr>
          <w:rFonts w:ascii="Times New Roman" w:hAnsi="Times New Roman"/>
        </w:rPr>
      </w:pPr>
      <w:r w:rsidRPr="00DE3329">
        <w:rPr>
          <w:rFonts w:ascii="Times New Roman" w:hAnsi="Times New Roman"/>
          <w:sz w:val="28"/>
          <w:szCs w:val="28"/>
        </w:rPr>
        <w:t>2) обобщение правоприменительной практики;</w:t>
      </w:r>
    </w:p>
    <w:p w:rsidR="007C7453" w:rsidRPr="00DE3329" w:rsidRDefault="007C7453" w:rsidP="00FB3E2F">
      <w:pPr>
        <w:autoSpaceDE w:val="0"/>
        <w:spacing w:after="0" w:line="240" w:lineRule="auto"/>
        <w:ind w:left="928"/>
        <w:jc w:val="both"/>
        <w:rPr>
          <w:rFonts w:ascii="Times New Roman" w:hAnsi="Times New Roman"/>
        </w:rPr>
      </w:pPr>
      <w:r w:rsidRPr="00DE3329">
        <w:rPr>
          <w:rFonts w:ascii="Times New Roman" w:hAnsi="Times New Roman"/>
          <w:sz w:val="28"/>
          <w:szCs w:val="28"/>
        </w:rPr>
        <w:t>3) объявление предостережений;</w:t>
      </w:r>
    </w:p>
    <w:p w:rsidR="007C7453" w:rsidRPr="00DE3329" w:rsidRDefault="007C7453" w:rsidP="00FB3E2F">
      <w:pPr>
        <w:autoSpaceDE w:val="0"/>
        <w:spacing w:after="0" w:line="240" w:lineRule="auto"/>
        <w:ind w:left="568"/>
        <w:jc w:val="both"/>
        <w:rPr>
          <w:rFonts w:ascii="Times New Roman" w:hAnsi="Times New Roman"/>
        </w:rPr>
      </w:pPr>
      <w:r w:rsidRPr="00DE3329">
        <w:rPr>
          <w:rFonts w:ascii="Times New Roman" w:hAnsi="Times New Roman"/>
          <w:sz w:val="28"/>
          <w:szCs w:val="28"/>
        </w:rPr>
        <w:t xml:space="preserve">     4) консультирование;</w:t>
      </w:r>
    </w:p>
    <w:p w:rsidR="007C7453" w:rsidRPr="00DE3329" w:rsidRDefault="007C7453" w:rsidP="00FB3E2F">
      <w:pPr>
        <w:autoSpaceDE w:val="0"/>
        <w:spacing w:after="0" w:line="240" w:lineRule="auto"/>
        <w:ind w:left="568"/>
        <w:jc w:val="both"/>
        <w:rPr>
          <w:rFonts w:ascii="Times New Roman" w:hAnsi="Times New Roman"/>
          <w:sz w:val="28"/>
          <w:szCs w:val="28"/>
        </w:rPr>
      </w:pPr>
      <w:r w:rsidRPr="00DE3329">
        <w:rPr>
          <w:rFonts w:ascii="Times New Roman" w:hAnsi="Times New Roman"/>
          <w:sz w:val="28"/>
          <w:szCs w:val="28"/>
        </w:rPr>
        <w:t xml:space="preserve">     </w:t>
      </w:r>
      <w:r w:rsidRPr="00DE3329">
        <w:rPr>
          <w:rFonts w:ascii="Times New Roman" w:hAnsi="Times New Roman"/>
          <w:sz w:val="28"/>
          <w:szCs w:val="28"/>
        </w:rPr>
        <w:t>5) профилактический визит.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В рамках осуществления муниципального контроля в сфере благоустройства при взаимодействии с контролируемым лицом проводятся следующие контрольные (надзорные) мероприятия: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1) инспекционный визит;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2) рейдовый осмотр;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2) документарная проверка;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3) выездная проверка;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4) наблюдение за соблюдением обязательных требований.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Без взаимодействия с контролируемым лицом проводятся следующие контрольные (надзорные) мероприятия: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1) наблюдение за соблюдением обязательных требований (мониторинг безопасности);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2) выездное обследование. </w:t>
      </w:r>
    </w:p>
    <w:p w:rsidR="00A533E8" w:rsidRPr="00DE3329" w:rsidRDefault="00A533E8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>Н</w:t>
      </w:r>
      <w:r w:rsidR="005413E7" w:rsidRPr="00DE3329">
        <w:rPr>
          <w:rFonts w:ascii="PT Astra Serif" w:hAnsi="PT Astra Serif"/>
          <w:sz w:val="28"/>
          <w:szCs w:val="28"/>
        </w:rPr>
        <w:t>ормативны</w:t>
      </w:r>
      <w:r w:rsidRPr="00DE3329">
        <w:rPr>
          <w:rFonts w:ascii="PT Astra Serif" w:hAnsi="PT Astra Serif"/>
          <w:sz w:val="28"/>
          <w:szCs w:val="28"/>
        </w:rPr>
        <w:t>й</w:t>
      </w:r>
      <w:r w:rsidR="005413E7" w:rsidRPr="00DE3329">
        <w:rPr>
          <w:rFonts w:ascii="PT Astra Serif" w:hAnsi="PT Astra Serif"/>
          <w:sz w:val="28"/>
          <w:szCs w:val="28"/>
        </w:rPr>
        <w:t xml:space="preserve"> правов</w:t>
      </w:r>
      <w:r w:rsidRPr="00DE3329">
        <w:rPr>
          <w:rFonts w:ascii="PT Astra Serif" w:hAnsi="PT Astra Serif"/>
          <w:sz w:val="28"/>
          <w:szCs w:val="28"/>
        </w:rPr>
        <w:t>ой</w:t>
      </w:r>
      <w:r w:rsidR="005413E7" w:rsidRPr="00DE3329">
        <w:rPr>
          <w:rFonts w:ascii="PT Astra Serif" w:hAnsi="PT Astra Serif"/>
          <w:sz w:val="28"/>
          <w:szCs w:val="28"/>
        </w:rPr>
        <w:t xml:space="preserve"> акт, содержащи</w:t>
      </w:r>
      <w:r w:rsidRPr="00DE3329">
        <w:rPr>
          <w:rFonts w:ascii="PT Astra Serif" w:hAnsi="PT Astra Serif"/>
          <w:sz w:val="28"/>
          <w:szCs w:val="28"/>
        </w:rPr>
        <w:t>й</w:t>
      </w:r>
      <w:r w:rsidR="005413E7" w:rsidRPr="00DE3329">
        <w:rPr>
          <w:rFonts w:ascii="PT Astra Serif" w:hAnsi="PT Astra Serif"/>
          <w:sz w:val="28"/>
          <w:szCs w:val="28"/>
        </w:rPr>
        <w:t xml:space="preserve"> обязательные требования, оценка соблюдения которых является предметом муниципального контроля в сфере благоустройства, а также информация о мерах ответственности, применяемых при нарушении обязательных требований</w:t>
      </w:r>
      <w:proofErr w:type="gramStart"/>
      <w:r w:rsidR="005413E7" w:rsidRPr="00DE3329">
        <w:rPr>
          <w:rFonts w:ascii="PT Astra Serif" w:hAnsi="PT Astra Serif"/>
          <w:sz w:val="28"/>
          <w:szCs w:val="28"/>
        </w:rPr>
        <w:t xml:space="preserve"> </w:t>
      </w:r>
      <w:r w:rsidR="009D19EC" w:rsidRPr="00DE3329">
        <w:rPr>
          <w:rFonts w:ascii="PT Astra Serif" w:hAnsi="PT Astra Serif"/>
          <w:sz w:val="28"/>
          <w:szCs w:val="28"/>
        </w:rPr>
        <w:t>:</w:t>
      </w:r>
      <w:proofErr w:type="gramEnd"/>
      <w:r w:rsidR="009D19EC" w:rsidRPr="00DE3329">
        <w:rPr>
          <w:rFonts w:ascii="PT Astra Serif" w:hAnsi="PT Astra Serif"/>
          <w:sz w:val="28"/>
          <w:szCs w:val="28"/>
        </w:rPr>
        <w:t xml:space="preserve"> </w:t>
      </w:r>
      <w:r w:rsidR="005413E7" w:rsidRPr="00DE3329">
        <w:rPr>
          <w:rFonts w:ascii="PT Astra Serif" w:hAnsi="PT Astra Serif"/>
          <w:sz w:val="28"/>
          <w:szCs w:val="28"/>
        </w:rPr>
        <w:t xml:space="preserve">Решение </w:t>
      </w:r>
      <w:r w:rsidR="007C7453" w:rsidRPr="00DE3329">
        <w:rPr>
          <w:rFonts w:ascii="PT Astra Serif" w:hAnsi="PT Astra Serif"/>
          <w:sz w:val="28"/>
          <w:szCs w:val="28"/>
        </w:rPr>
        <w:t xml:space="preserve">Совета Духовницкого муниципального образования Духовницкого муниципального района Саратовской области </w:t>
      </w:r>
      <w:r w:rsidR="009D19EC" w:rsidRPr="00DE3329">
        <w:rPr>
          <w:rFonts w:ascii="PT Astra Serif" w:hAnsi="PT Astra Serif"/>
          <w:sz w:val="28"/>
          <w:szCs w:val="28"/>
        </w:rPr>
        <w:t xml:space="preserve">от 31.07.2025г. №27/110 </w:t>
      </w:r>
      <w:r w:rsidR="005413E7" w:rsidRPr="00DE3329">
        <w:rPr>
          <w:rFonts w:ascii="PT Astra Serif" w:hAnsi="PT Astra Serif"/>
          <w:sz w:val="28"/>
          <w:szCs w:val="28"/>
        </w:rPr>
        <w:t xml:space="preserve">«Об утверждении </w:t>
      </w:r>
      <w:r w:rsidR="009D19EC" w:rsidRPr="00DE3329">
        <w:rPr>
          <w:rFonts w:ascii="PT Astra Serif" w:hAnsi="PT Astra Serif"/>
          <w:sz w:val="28"/>
          <w:szCs w:val="28"/>
        </w:rPr>
        <w:t>П</w:t>
      </w:r>
      <w:r w:rsidR="005413E7" w:rsidRPr="00DE3329">
        <w:rPr>
          <w:rFonts w:ascii="PT Astra Serif" w:hAnsi="PT Astra Serif"/>
          <w:sz w:val="28"/>
          <w:szCs w:val="28"/>
        </w:rPr>
        <w:t xml:space="preserve">равил благоустройства </w:t>
      </w:r>
      <w:r w:rsidR="009D19EC" w:rsidRPr="00DE3329">
        <w:rPr>
          <w:rFonts w:ascii="PT Astra Serif" w:hAnsi="PT Astra Serif"/>
          <w:sz w:val="28"/>
          <w:szCs w:val="28"/>
        </w:rPr>
        <w:t>и санитарного содержания территории Духовницкого муниципального образования</w:t>
      </w:r>
      <w:r w:rsidR="005413E7" w:rsidRPr="00DE3329">
        <w:rPr>
          <w:rFonts w:ascii="PT Astra Serif" w:hAnsi="PT Astra Serif"/>
          <w:sz w:val="28"/>
          <w:szCs w:val="28"/>
        </w:rPr>
        <w:t xml:space="preserve">» </w:t>
      </w:r>
      <w:r w:rsidR="009D19EC" w:rsidRPr="00DE3329">
        <w:rPr>
          <w:rFonts w:ascii="PT Astra Serif" w:hAnsi="PT Astra Serif"/>
          <w:sz w:val="28"/>
          <w:szCs w:val="28"/>
        </w:rPr>
        <w:tab/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DE3329">
        <w:rPr>
          <w:rFonts w:ascii="PT Astra Serif" w:hAnsi="PT Astra Serif"/>
          <w:sz w:val="28"/>
          <w:szCs w:val="28"/>
        </w:rPr>
        <w:t>Правила благоустройства устанавливают единые нормы и требования в сфере благоустройства, в том числе требования к созданию, содержанию, развитию объектов и элементов благоустройства, требования по содержанию зданий,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выполнения, порядок участия собственников зданий, строений и сооружений в</w:t>
      </w:r>
      <w:proofErr w:type="gramEnd"/>
      <w:r w:rsidR="00A9079D" w:rsidRPr="00DE3329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E3329">
        <w:rPr>
          <w:rFonts w:ascii="PT Astra Serif" w:hAnsi="PT Astra Serif"/>
          <w:sz w:val="28"/>
          <w:szCs w:val="28"/>
        </w:rPr>
        <w:t>благоустройстве</w:t>
      </w:r>
      <w:proofErr w:type="gramEnd"/>
      <w:r w:rsidRPr="00DE3329">
        <w:rPr>
          <w:rFonts w:ascii="PT Astra Serif" w:hAnsi="PT Astra Serif"/>
          <w:sz w:val="28"/>
          <w:szCs w:val="28"/>
        </w:rPr>
        <w:t xml:space="preserve"> территорий.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Главной целью Правил благоустройства является благоустройство территорий путем формирования безопасной, комфортной и привлекательной среды, к которой относится совокупность территориально выраженных природных, архитектурно-планировочных, экологических, социально-культурных и других факторов, характеризующих среду обитания и определяющих комфортность проживания на его территории.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>Основными задачами Правил благоустройства являются: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lastRenderedPageBreak/>
        <w:t xml:space="preserve">- обеспечение создания, содержания и развития объектов благоустройства; </w:t>
      </w:r>
    </w:p>
    <w:p w:rsidR="009D19EC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- обеспечение сохранности объектов и элементов благоустройства;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- обеспечение комфортного и безопасного проживания граждан, включая доступность для маломобильных групп населения.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В целях соблюдения обязательных требований Правил благоустройства юридическим, физическим лицам и индивидуальным предпринимателям необходимо не допускать на территории: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DE3329">
        <w:rPr>
          <w:rFonts w:ascii="PT Astra Serif" w:hAnsi="PT Astra Serif"/>
          <w:sz w:val="28"/>
          <w:szCs w:val="28"/>
        </w:rPr>
        <w:t xml:space="preserve">- содержание используемой и прилегающей территории, фасадов и ограждающих конструкций, зданий, строений, сооружений в ненадлежащем состоянии, нарушающем эстетическое восприятие городской среды (наличие мусора, остатков сырья и материалов, тары и упаковки, сухостойных деревьев и кустарников, некошеной травы, "визуального мусора", объявлений, афиш, рекламы, надписей, иной информационно-печатной продукции в неустановленных местах, загрязнения, наличие видимых дефектов и повреждений конструкций); </w:t>
      </w:r>
      <w:proofErr w:type="gramEnd"/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DE3329">
        <w:rPr>
          <w:rFonts w:ascii="PT Astra Serif" w:hAnsi="PT Astra Serif"/>
          <w:sz w:val="28"/>
          <w:szCs w:val="28"/>
        </w:rPr>
        <w:t>- осуществление хозяйственной и иной деятельности, в процессе которой образуются отходы, без заключенных договоров на обращение с ТКО с региональным оператором по обращению с твердыми коммунальными отходами, на обращение с отходами производства и потребления - со специализированными организациями, осуществляющими сбор, транспортирование, обработку, утилизацию, обезвреживание отходов производства и потребления, а также без документов, подтверждающих периодичность фактов сдачи ТКО региональному оператору по обращению с</w:t>
      </w:r>
      <w:proofErr w:type="gramEnd"/>
      <w:r w:rsidRPr="00DE3329">
        <w:rPr>
          <w:rFonts w:ascii="PT Astra Serif" w:hAnsi="PT Astra Serif"/>
          <w:sz w:val="28"/>
          <w:szCs w:val="28"/>
        </w:rPr>
        <w:t xml:space="preserve"> твердыми коммунальными отходами, отходов производства и потребления - специализированным организациям, осуществляющим сбор, транспортирование, обработку, утилизацию, обезвреживание отходов производства и потребления;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- отсутствие контейнеров, установка контейнеров и (или) бункеров для накопления отходов, в том числе ТКО (в случае накопления ТКО в контейнеры, бункеры, расположенные на контейнерных площадках), на территории земельных участков без оборудованных контейнерных площадок с твердым водонепроницаемым покрытием (бетонным, асфальтобетонным);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- накопление ТКО на местах (площадках) накопления ТКО без заключенного договора по обращению с ТКО с региональным оператором по обращению с ТКО, а равно в местах (площадках), не включенных в реестр мест (площадок) накопления ТКО;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- вывоз и сброс грязной снежной массы, собранной в результате уборки территорий промышленных предприятий и иных хозяйствующих субъектов, а также с иных территорий в реки;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- вывоз и сброс снежной массы в не установленных для этой цели местах; </w:t>
      </w:r>
    </w:p>
    <w:p w:rsidR="00A533E8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- самовольную установку рекламных конструкций в нарушение законодательства о рекламе;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DE3329">
        <w:rPr>
          <w:rFonts w:ascii="PT Astra Serif" w:hAnsi="PT Astra Serif"/>
          <w:sz w:val="28"/>
          <w:szCs w:val="28"/>
        </w:rPr>
        <w:lastRenderedPageBreak/>
        <w:t xml:space="preserve">- самовольное размещение на зданиях, строениях, сооружениях, нестационарных торговых объектах, временных (некапитальных) объектах, входных группах, ограждениях, остановочных комплексах, опорах освещения, линиях электропередачи и контактной сети, деревьях, ограждениях строительных площадок, на поверхностях тротуаров, надписей, рисунков, объявлений, афиш, рекламы и иной информационно-печатной продукции и другого "визуального мусора"; </w:t>
      </w:r>
      <w:proofErr w:type="gramEnd"/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- складирование на землях общего пользования, придомовых территориях строительных материалов;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- мойку механических транспортных средств, а также их ремонт, вне установленных для этих целей мест;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- торговлю вне установленных для этих целей мест, в том числе: на улицах, площадях, на обочинах автомобильных дорог общего пользования, газонах, тротуарах, остановках общественного пассажирского транспорта (за исключением остановочных павильонов с торговой площадью), на придомовых территориях (за исключением случаев, установленных действующим законодательством); </w:t>
      </w:r>
    </w:p>
    <w:p w:rsidR="00A533E8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- повреждение и (или) уничтожение объектов и элементов благоустройства, а также зданий, строений, сооружений;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- проведение работ по сносу или пересадке зеленых насаждений без оформленного в установленном порядке разрешения;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- сжигать листву и мусор;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- производство земляных работ без оформленного в установленном порядке разрешения;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- нарушение сроков производства земляных работ и сроков выполнения работ по восстановлению благоустройства после завершения земляных работ, установленных в разрешении на производство земляных работ, невыполнение либо ненадлежащее выполнение восстановления нарушенного в результате проведения земляных работ благоустройства территории; </w:t>
      </w:r>
    </w:p>
    <w:p w:rsidR="00A9079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>- выпас скота и домашней птицы вне ус</w:t>
      </w:r>
      <w:r w:rsidR="00A533E8" w:rsidRPr="00DE3329">
        <w:rPr>
          <w:rFonts w:ascii="PT Astra Serif" w:hAnsi="PT Astra Serif"/>
          <w:sz w:val="28"/>
          <w:szCs w:val="28"/>
        </w:rPr>
        <w:t>тановленных для этих целей мест</w:t>
      </w:r>
      <w:r w:rsidRPr="00DE3329">
        <w:rPr>
          <w:rFonts w:ascii="PT Astra Serif" w:hAnsi="PT Astra Serif"/>
          <w:sz w:val="28"/>
          <w:szCs w:val="28"/>
        </w:rPr>
        <w:t xml:space="preserve">; </w:t>
      </w:r>
    </w:p>
    <w:p w:rsidR="002F728C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- размещение автотранспортных средств на газонах, детских игровых и спортивных площадках, проезд автотранспортных средств по газонам, детским игровым и спортивным площадкам; </w:t>
      </w:r>
    </w:p>
    <w:p w:rsidR="002F728C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DE3329">
        <w:rPr>
          <w:rFonts w:ascii="PT Astra Serif" w:hAnsi="PT Astra Serif"/>
          <w:sz w:val="28"/>
          <w:szCs w:val="28"/>
        </w:rPr>
        <w:t xml:space="preserve">- наклеивание и развешивание на зданиях, строениях, сооружениях, ограждениях (заборах), карнизах, крышах зданий, строений, сооружений, остановочных пунктах, опорах освещения, деревьях каких-либо объявлений, вывесок и других информационных сообщений, прикрепление их к деревьям при помощи гвоздей, нанесение надписей, рисунков, нанесение граффити, расклеивание и развешивание информационно-печатной продукции за исключением специально отведенных для этих целей мест; </w:t>
      </w:r>
      <w:proofErr w:type="gramEnd"/>
    </w:p>
    <w:p w:rsidR="002F728C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- размещение на территории общего пользования некапитальных нестационарных сооружений, в нарушение установленных требований; </w:t>
      </w:r>
    </w:p>
    <w:p w:rsidR="002F728C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lastRenderedPageBreak/>
        <w:t>- загрязнение либо засорение территории общего пользования путем выброса, сброса, оставления вне мусорных контейнеров (урн) бумаг, оку</w:t>
      </w:r>
      <w:r w:rsidR="002F728C" w:rsidRPr="00DE3329">
        <w:rPr>
          <w:rFonts w:ascii="PT Astra Serif" w:hAnsi="PT Astra Serif"/>
          <w:sz w:val="28"/>
          <w:szCs w:val="28"/>
        </w:rPr>
        <w:t>рков, бутылок и иных предметов.</w:t>
      </w:r>
    </w:p>
    <w:p w:rsidR="00FB3E2F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>Правила благоустройства обязательны для исполнения всеми организациями, независимо от их ведомственной принадлежности и форм собственности, индивидуальными предпринимателями, осуществляющими свою деятельность на территории. Лица, виновные в нарушении настоящих Правил благоустройства, привлекаются к административной ответственности на основании</w:t>
      </w:r>
      <w:proofErr w:type="gramStart"/>
      <w:r w:rsidRPr="00DE3329">
        <w:rPr>
          <w:rFonts w:ascii="PT Astra Serif" w:hAnsi="PT Astra Serif"/>
          <w:sz w:val="28"/>
          <w:szCs w:val="28"/>
        </w:rPr>
        <w:t xml:space="preserve"> </w:t>
      </w:r>
      <w:r w:rsidR="00FB3E2F" w:rsidRPr="00DE3329">
        <w:rPr>
          <w:rFonts w:ascii="PT Astra Serif" w:hAnsi="PT Astra Serif"/>
          <w:sz w:val="28"/>
          <w:szCs w:val="28"/>
        </w:rPr>
        <w:t>:</w:t>
      </w:r>
      <w:proofErr w:type="gramEnd"/>
    </w:p>
    <w:p w:rsidR="00FB3E2F" w:rsidRPr="00DE3329" w:rsidRDefault="00FB3E2F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- </w:t>
      </w:r>
      <w:r w:rsidR="005413E7" w:rsidRPr="00DE3329">
        <w:rPr>
          <w:rFonts w:ascii="PT Astra Serif" w:hAnsi="PT Astra Serif"/>
          <w:sz w:val="28"/>
          <w:szCs w:val="28"/>
        </w:rPr>
        <w:t>Закона С</w:t>
      </w:r>
      <w:r w:rsidR="002F728C" w:rsidRPr="00DE3329">
        <w:rPr>
          <w:rFonts w:ascii="PT Astra Serif" w:hAnsi="PT Astra Serif"/>
          <w:sz w:val="28"/>
          <w:szCs w:val="28"/>
        </w:rPr>
        <w:t>аратовской</w:t>
      </w:r>
      <w:r w:rsidR="005413E7" w:rsidRPr="00DE3329">
        <w:rPr>
          <w:rFonts w:ascii="PT Astra Serif" w:hAnsi="PT Astra Serif"/>
          <w:sz w:val="28"/>
          <w:szCs w:val="28"/>
        </w:rPr>
        <w:t xml:space="preserve"> области </w:t>
      </w:r>
      <w:r w:rsidR="00A533E8" w:rsidRPr="00DE3329">
        <w:rPr>
          <w:rStyle w:val="a4"/>
          <w:rFonts w:ascii="PT Astra Serif" w:hAnsi="PT Astra Serif" w:cs="Arial"/>
          <w:b w:val="0"/>
          <w:sz w:val="28"/>
          <w:szCs w:val="28"/>
          <w:shd w:val="clear" w:color="auto" w:fill="FFFFFF"/>
        </w:rPr>
        <w:t>от 29.07.2009 №104-ЗСО</w:t>
      </w:r>
      <w:r w:rsidR="00A533E8" w:rsidRPr="00DE3329">
        <w:rPr>
          <w:rStyle w:val="a4"/>
          <w:rFonts w:ascii="PT Astra Serif" w:hAnsi="PT Astra Serif" w:cs="Arial"/>
          <w:sz w:val="28"/>
          <w:szCs w:val="28"/>
          <w:shd w:val="clear" w:color="auto" w:fill="FFFFFF"/>
        </w:rPr>
        <w:t> </w:t>
      </w:r>
      <w:r w:rsidR="00A533E8" w:rsidRPr="00DE3329">
        <w:rPr>
          <w:rFonts w:ascii="PT Astra Serif" w:hAnsi="PT Astra Serif"/>
          <w:sz w:val="28"/>
          <w:szCs w:val="28"/>
        </w:rPr>
        <w:t>«</w:t>
      </w:r>
      <w:r w:rsidR="005413E7" w:rsidRPr="00DE3329">
        <w:rPr>
          <w:rFonts w:ascii="PT Astra Serif" w:hAnsi="PT Astra Serif"/>
          <w:sz w:val="28"/>
          <w:szCs w:val="28"/>
        </w:rPr>
        <w:t>Об административных правонарушениях на территории С</w:t>
      </w:r>
      <w:r w:rsidR="002F728C" w:rsidRPr="00DE3329">
        <w:rPr>
          <w:rFonts w:ascii="PT Astra Serif" w:hAnsi="PT Astra Serif"/>
          <w:sz w:val="28"/>
          <w:szCs w:val="28"/>
        </w:rPr>
        <w:t>аратовской</w:t>
      </w:r>
      <w:r w:rsidR="005413E7" w:rsidRPr="00DE3329">
        <w:rPr>
          <w:rFonts w:ascii="PT Astra Serif" w:hAnsi="PT Astra Serif"/>
          <w:sz w:val="28"/>
          <w:szCs w:val="28"/>
        </w:rPr>
        <w:t xml:space="preserve"> области</w:t>
      </w:r>
      <w:r w:rsidR="00A533E8" w:rsidRPr="00DE3329">
        <w:rPr>
          <w:rFonts w:ascii="PT Astra Serif" w:hAnsi="PT Astra Serif"/>
          <w:sz w:val="28"/>
          <w:szCs w:val="28"/>
        </w:rPr>
        <w:t>»</w:t>
      </w:r>
      <w:r w:rsidRPr="00DE3329">
        <w:rPr>
          <w:rFonts w:ascii="PT Astra Serif" w:hAnsi="PT Astra Serif"/>
          <w:sz w:val="28"/>
          <w:szCs w:val="28"/>
        </w:rPr>
        <w:t>;</w:t>
      </w:r>
    </w:p>
    <w:p w:rsidR="00FB3E2F" w:rsidRPr="00DE3329" w:rsidRDefault="00FB3E2F" w:rsidP="00FB3E2F">
      <w:pPr>
        <w:spacing w:after="0" w:line="240" w:lineRule="auto"/>
        <w:ind w:firstLine="708"/>
        <w:jc w:val="both"/>
        <w:rPr>
          <w:rFonts w:ascii="PT Astra Serif" w:hAnsi="PT Astra Serif" w:cs="Arial"/>
          <w:sz w:val="28"/>
          <w:szCs w:val="28"/>
          <w:shd w:val="clear" w:color="auto" w:fill="FFFFFF"/>
        </w:rPr>
      </w:pPr>
      <w:r w:rsidRPr="00DE3329">
        <w:rPr>
          <w:rFonts w:ascii="PT Astra Serif" w:hAnsi="PT Astra Serif"/>
          <w:sz w:val="28"/>
          <w:szCs w:val="28"/>
        </w:rPr>
        <w:t xml:space="preserve">- </w:t>
      </w:r>
      <w:r w:rsidR="005413E7" w:rsidRPr="00DE3329">
        <w:rPr>
          <w:rFonts w:ascii="PT Astra Serif" w:hAnsi="PT Astra Serif"/>
          <w:sz w:val="28"/>
          <w:szCs w:val="28"/>
        </w:rPr>
        <w:t>Кодекс</w:t>
      </w:r>
      <w:r w:rsidRPr="00DE3329">
        <w:rPr>
          <w:rFonts w:ascii="PT Astra Serif" w:hAnsi="PT Astra Serif"/>
          <w:sz w:val="28"/>
          <w:szCs w:val="28"/>
        </w:rPr>
        <w:t>а</w:t>
      </w:r>
      <w:r w:rsidR="005413E7" w:rsidRPr="00DE3329">
        <w:rPr>
          <w:rFonts w:ascii="PT Astra Serif" w:hAnsi="PT Astra Serif"/>
          <w:sz w:val="28"/>
          <w:szCs w:val="28"/>
        </w:rPr>
        <w:t xml:space="preserve"> Российской Федерации об административных правонарушениях </w:t>
      </w:r>
      <w:r w:rsidRPr="00DE3329">
        <w:rPr>
          <w:rFonts w:ascii="PT Astra Serif" w:hAnsi="PT Astra Serif"/>
          <w:sz w:val="28"/>
          <w:szCs w:val="28"/>
        </w:rPr>
        <w:t xml:space="preserve"> от </w:t>
      </w:r>
      <w:r w:rsidRPr="00DE3329">
        <w:rPr>
          <w:rFonts w:ascii="PT Astra Serif" w:hAnsi="PT Astra Serif" w:cs="Arial"/>
          <w:sz w:val="28"/>
          <w:szCs w:val="28"/>
          <w:shd w:val="clear" w:color="auto" w:fill="FFFFFF"/>
        </w:rPr>
        <w:t>20 декабря 2001 года</w:t>
      </w:r>
      <w:r w:rsidRPr="00DE3329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F728C" w:rsidRPr="00DE3329" w:rsidRDefault="00FB3E2F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 </w:t>
      </w:r>
      <w:r w:rsidRPr="00DE3329">
        <w:rPr>
          <w:rFonts w:ascii="PT Astra Serif" w:hAnsi="PT Astra Serif"/>
          <w:sz w:val="28"/>
          <w:szCs w:val="28"/>
        </w:rPr>
        <w:t>Кодекс</w:t>
      </w:r>
      <w:r w:rsidRPr="00DE3329">
        <w:rPr>
          <w:rFonts w:ascii="PT Astra Serif" w:hAnsi="PT Astra Serif"/>
          <w:sz w:val="28"/>
          <w:szCs w:val="28"/>
        </w:rPr>
        <w:t>ом</w:t>
      </w:r>
      <w:r w:rsidRPr="00DE3329">
        <w:rPr>
          <w:rFonts w:ascii="PT Astra Serif" w:hAnsi="PT Astra Serif"/>
          <w:sz w:val="28"/>
          <w:szCs w:val="28"/>
        </w:rPr>
        <w:t xml:space="preserve"> Российской Федерации об административных правонарушениях</w:t>
      </w:r>
      <w:r w:rsidRPr="00DE3329">
        <w:rPr>
          <w:rFonts w:ascii="PT Astra Serif" w:hAnsi="PT Astra Serif"/>
          <w:sz w:val="28"/>
          <w:szCs w:val="28"/>
        </w:rPr>
        <w:t xml:space="preserve"> </w:t>
      </w:r>
      <w:r w:rsidR="005413E7" w:rsidRPr="00DE3329">
        <w:rPr>
          <w:rFonts w:ascii="PT Astra Serif" w:hAnsi="PT Astra Serif"/>
          <w:sz w:val="28"/>
          <w:szCs w:val="28"/>
        </w:rPr>
        <w:t xml:space="preserve">предусмотрена административная ответственность по следующим статьям: </w:t>
      </w:r>
    </w:p>
    <w:p w:rsidR="002F728C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 xml:space="preserve">- Статья 19.4.1. "Воспрепятствование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контроля"; </w:t>
      </w:r>
    </w:p>
    <w:p w:rsidR="002F728C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DE3329">
        <w:rPr>
          <w:rFonts w:ascii="PT Astra Serif" w:hAnsi="PT Astra Serif"/>
          <w:sz w:val="28"/>
          <w:szCs w:val="28"/>
        </w:rPr>
        <w:t xml:space="preserve">- Статья 19.5. ч. 1 "Невыполнение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законодательства"; </w:t>
      </w:r>
      <w:proofErr w:type="gramEnd"/>
    </w:p>
    <w:p w:rsidR="00A30F6D" w:rsidRPr="00DE3329" w:rsidRDefault="005413E7" w:rsidP="00FB3E2F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DE3329">
        <w:rPr>
          <w:rFonts w:ascii="PT Astra Serif" w:hAnsi="PT Astra Serif"/>
          <w:sz w:val="28"/>
          <w:szCs w:val="28"/>
        </w:rPr>
        <w:t>- Статья 19.7. "Непредставление сведений (инфор</w:t>
      </w:r>
      <w:r w:rsidR="002F728C" w:rsidRPr="00DE3329">
        <w:rPr>
          <w:rFonts w:ascii="PT Astra Serif" w:hAnsi="PT Astra Serif"/>
          <w:sz w:val="28"/>
          <w:szCs w:val="28"/>
        </w:rPr>
        <w:t>мации)»</w:t>
      </w:r>
      <w:bookmarkStart w:id="0" w:name="_GoBack"/>
      <w:bookmarkEnd w:id="0"/>
    </w:p>
    <w:sectPr w:rsidR="00A30F6D" w:rsidRPr="00DE3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E7"/>
    <w:rsid w:val="000F0C96"/>
    <w:rsid w:val="002F728C"/>
    <w:rsid w:val="004E725F"/>
    <w:rsid w:val="005413E7"/>
    <w:rsid w:val="007C7453"/>
    <w:rsid w:val="009D19EC"/>
    <w:rsid w:val="00A533E8"/>
    <w:rsid w:val="00A9079D"/>
    <w:rsid w:val="00DE3329"/>
    <w:rsid w:val="00EF044F"/>
    <w:rsid w:val="00FB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F728C"/>
    <w:pPr>
      <w:spacing w:after="160" w:line="259" w:lineRule="auto"/>
      <w:ind w:left="720"/>
      <w:contextualSpacing/>
    </w:pPr>
  </w:style>
  <w:style w:type="character" w:styleId="a4">
    <w:name w:val="Strong"/>
    <w:basedOn w:val="a0"/>
    <w:uiPriority w:val="22"/>
    <w:qFormat/>
    <w:rsid w:val="00A533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F728C"/>
    <w:pPr>
      <w:spacing w:after="160" w:line="259" w:lineRule="auto"/>
      <w:ind w:left="720"/>
      <w:contextualSpacing/>
    </w:pPr>
  </w:style>
  <w:style w:type="character" w:styleId="a4">
    <w:name w:val="Strong"/>
    <w:basedOn w:val="a0"/>
    <w:uiPriority w:val="22"/>
    <w:qFormat/>
    <w:rsid w:val="00A533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1703</Words>
  <Characters>9710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Архитектор</dc:creator>
  <cp:lastModifiedBy>Архитектор</cp:lastModifiedBy>
  <cp:revision>2</cp:revision>
  <dcterms:created xsi:type="dcterms:W3CDTF">2026-03-13T06:20:00Z</dcterms:created>
  <dcterms:modified xsi:type="dcterms:W3CDTF">2026-03-13T09:51:00Z</dcterms:modified>
</cp:coreProperties>
</file>