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AE52">
      <w:pPr>
        <w:pBdr>
          <w:bottom w:val="single" w:color="B5B5B5" w:sz="4" w:space="6"/>
        </w:pBdr>
        <w:shd w:val="clear" w:color="auto" w:fill="FFFFFF"/>
        <w:spacing w:after="250" w:line="240" w:lineRule="auto"/>
        <w:contextualSpacing/>
        <w:jc w:val="center"/>
        <w:outlineLvl w:val="0"/>
        <w:rPr>
          <w:rFonts w:hint="default" w:ascii="PT Astra Serif" w:hAnsi="PT Astra Serif" w:eastAsia="Times New Roman" w:cs="PT Astra Serif"/>
          <w:b/>
          <w:i w:val="0"/>
          <w:iCs/>
          <w:color w:val="auto"/>
          <w:kern w:val="36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b/>
          <w:i w:val="0"/>
          <w:iCs/>
          <w:color w:val="auto"/>
          <w:kern w:val="36"/>
          <w:sz w:val="28"/>
          <w:szCs w:val="28"/>
          <w:lang w:eastAsia="ru-RU"/>
        </w:rPr>
        <w:t xml:space="preserve">Способы получения консультаций </w:t>
      </w:r>
    </w:p>
    <w:p w14:paraId="49629AD0">
      <w:pPr>
        <w:pBdr>
          <w:bottom w:val="single" w:color="B5B5B5" w:sz="4" w:space="6"/>
        </w:pBdr>
        <w:shd w:val="clear" w:color="auto" w:fill="FFFFFF"/>
        <w:spacing w:after="250" w:line="240" w:lineRule="auto"/>
        <w:contextualSpacing/>
        <w:jc w:val="center"/>
        <w:outlineLvl w:val="0"/>
        <w:rPr>
          <w:rFonts w:hint="default" w:ascii="PT Astra Serif" w:hAnsi="PT Astra Serif" w:eastAsia="Times New Roman" w:cs="PT Astra Serif"/>
          <w:b/>
          <w:i w:val="0"/>
          <w:iCs/>
          <w:color w:val="auto"/>
          <w:kern w:val="36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b/>
          <w:i w:val="0"/>
          <w:iCs/>
          <w:color w:val="auto"/>
          <w:kern w:val="36"/>
          <w:sz w:val="28"/>
          <w:szCs w:val="28"/>
          <w:lang w:eastAsia="ru-RU"/>
        </w:rPr>
        <w:t>по вопросам соблюдения обязательных требований:</w:t>
      </w:r>
    </w:p>
    <w:p w14:paraId="31B8AA08">
      <w:pPr>
        <w:shd w:val="clear" w:color="auto" w:fill="FFFFFF"/>
        <w:spacing w:after="150" w:line="240" w:lineRule="auto"/>
        <w:ind w:firstLine="700" w:firstLineChars="250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  <w:t>В соответствии со статьей 50 Федерального закона от 31.07.2020 № 248-ФЗ «О государственном контроле (надзоре) и муниципальном контроле в Российской Федерации» консультирование по обращениям контролируемых лиц и их представителей осуществляется:</w:t>
      </w:r>
    </w:p>
    <w:p w14:paraId="500335D6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  <w:t>- по телефону;</w:t>
      </w:r>
    </w:p>
    <w:p w14:paraId="7811C8E9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  <w:t>- посредством видео-конференц-связи;</w:t>
      </w:r>
    </w:p>
    <w:p w14:paraId="10CBFB8B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  <w:t>- на личном приеме;</w:t>
      </w:r>
    </w:p>
    <w:p w14:paraId="04173DC1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  <w:t>- в ходе проведения профилактического или контрольного мероприятия.</w:t>
      </w:r>
    </w:p>
    <w:p w14:paraId="3379F285">
      <w:pPr>
        <w:shd w:val="clear" w:color="auto" w:fill="FFFFFF"/>
        <w:spacing w:after="150" w:line="240" w:lineRule="auto"/>
        <w:ind w:firstLine="700" w:firstLineChars="250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auto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14:paraId="628AD28B">
      <w:pPr>
        <w:shd w:val="clear" w:color="auto" w:fill="FFFFFF"/>
        <w:spacing w:after="150" w:line="240" w:lineRule="auto"/>
        <w:ind w:firstLine="700" w:firstLineChars="250"/>
        <w:contextualSpacing/>
        <w:jc w:val="both"/>
        <w:rPr>
          <w:rFonts w:hint="default" w:ascii="PT Astra Serif" w:hAnsi="PT Astra Serif" w:cs="PT Astra Serif"/>
          <w:i w:val="0"/>
          <w:iCs/>
          <w:color w:val="auto"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color w:val="auto"/>
          <w:sz w:val="28"/>
          <w:szCs w:val="28"/>
        </w:rPr>
        <w:t>1)организация и осуществление муниципального земельного контроля;</w:t>
      </w:r>
    </w:p>
    <w:p w14:paraId="5673EF3D">
      <w:pPr>
        <w:shd w:val="clear" w:color="auto" w:fill="FFFFFF"/>
        <w:spacing w:after="150" w:line="240" w:lineRule="auto"/>
        <w:ind w:firstLine="700" w:firstLineChars="250"/>
        <w:contextualSpacing/>
        <w:jc w:val="both"/>
        <w:rPr>
          <w:rFonts w:hint="default" w:ascii="PT Astra Serif" w:hAnsi="PT Astra Serif" w:cs="PT Astra Serif"/>
          <w:i w:val="0"/>
          <w:iCs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color w:val="auto"/>
          <w:sz w:val="28"/>
          <w:szCs w:val="28"/>
        </w:rPr>
        <w:t xml:space="preserve">2)порядок осуществления контрольных мероприятий, установленных Положением </w:t>
      </w:r>
      <w:r>
        <w:rPr>
          <w:rFonts w:hint="default" w:ascii="PT Astra Serif" w:hAnsi="PT Astra Serif" w:eastAsia="Calibri" w:cs="PT Astra Serif"/>
          <w:i w:val="0"/>
          <w:iCs/>
          <w:color w:val="auto"/>
          <w:sz w:val="28"/>
          <w:szCs w:val="28"/>
        </w:rPr>
        <w:t xml:space="preserve">о порядке осуществления муниципального земельного контроля </w:t>
      </w:r>
      <w:r>
        <w:rPr>
          <w:rFonts w:hint="default" w:ascii="PT Astra Serif" w:hAnsi="PT Astra Serif" w:eastAsia="Calibri" w:cs="PT Astra Serif"/>
          <w:i w:val="0"/>
          <w:iCs/>
          <w:sz w:val="28"/>
          <w:szCs w:val="28"/>
        </w:rPr>
        <w:t xml:space="preserve">на территории </w:t>
      </w:r>
      <w:r>
        <w:rPr>
          <w:rFonts w:hint="default" w:ascii="PT Astra Serif" w:hAnsi="PT Astra Serif" w:eastAsia="Calibri" w:cs="PT Astra Serif"/>
          <w:i w:val="0"/>
          <w:iCs/>
          <w:sz w:val="28"/>
          <w:szCs w:val="28"/>
          <w:lang w:val="ru-RU"/>
        </w:rPr>
        <w:t>Духовницкого</w:t>
      </w:r>
      <w:r>
        <w:rPr>
          <w:rFonts w:hint="default" w:ascii="PT Astra Serif" w:hAnsi="PT Astra Serif" w:eastAsia="Calibri" w:cs="PT Astra Serif"/>
          <w:i w:val="0"/>
          <w:iCs/>
          <w:sz w:val="28"/>
          <w:szCs w:val="28"/>
        </w:rPr>
        <w:t xml:space="preserve"> муниципального района</w:t>
      </w:r>
      <w:r>
        <w:rPr>
          <w:rFonts w:hint="default" w:ascii="PT Astra Serif" w:hAnsi="PT Astra Serif" w:cs="PT Astra Serif"/>
          <w:i w:val="0"/>
          <w:iCs/>
          <w:sz w:val="28"/>
          <w:szCs w:val="28"/>
        </w:rPr>
        <w:t>;</w:t>
      </w:r>
    </w:p>
    <w:p w14:paraId="3C883778">
      <w:pPr>
        <w:shd w:val="clear" w:color="auto" w:fill="FFFFFF"/>
        <w:spacing w:after="150" w:line="240" w:lineRule="auto"/>
        <w:ind w:firstLine="700" w:firstLineChars="250"/>
        <w:contextualSpacing/>
        <w:jc w:val="both"/>
        <w:rPr>
          <w:rFonts w:hint="default" w:ascii="PT Astra Serif" w:hAnsi="PT Astra Serif" w:cs="PT Astra Serif"/>
          <w:i w:val="0"/>
          <w:iCs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sz w:val="28"/>
          <w:szCs w:val="28"/>
        </w:rPr>
        <w:t>3)порядок обжалования действий (бездействия) должностных лиц контрольного органа;</w:t>
      </w:r>
    </w:p>
    <w:p w14:paraId="31BE8ED1">
      <w:pPr>
        <w:shd w:val="clear" w:color="auto" w:fill="FFFFFF"/>
        <w:spacing w:after="150" w:line="240" w:lineRule="auto"/>
        <w:ind w:firstLine="700" w:firstLineChars="250"/>
        <w:contextualSpacing/>
        <w:jc w:val="both"/>
        <w:rPr>
          <w:rFonts w:hint="default" w:ascii="PT Astra Serif" w:hAnsi="PT Astra Serif" w:cs="PT Astra Serif"/>
          <w:i w:val="0"/>
          <w:iCs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sz w:val="28"/>
          <w:szCs w:val="28"/>
        </w:rPr>
        <w:t>4)получение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мероприятий.</w:t>
      </w:r>
    </w:p>
    <w:p w14:paraId="24CC4D1B">
      <w:pPr>
        <w:spacing w:line="240" w:lineRule="auto"/>
        <w:ind w:firstLine="700" w:firstLineChars="250"/>
        <w:contextualSpacing/>
        <w:jc w:val="both"/>
        <w:rPr>
          <w:rFonts w:hint="default" w:ascii="PT Astra Serif" w:hAnsi="PT Astra Serif" w:cs="PT Astra Serif"/>
          <w:i w:val="0"/>
          <w:iCs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sz w:val="28"/>
          <w:szCs w:val="28"/>
        </w:rPr>
        <w:t>Консультирование в письменной форме осуществляется в следующих случаях:</w:t>
      </w:r>
      <w:bookmarkStart w:id="0" w:name="_GoBack"/>
      <w:bookmarkEnd w:id="0"/>
    </w:p>
    <w:p w14:paraId="7E607A43">
      <w:pPr>
        <w:spacing w:line="240" w:lineRule="auto"/>
        <w:ind w:firstLine="709"/>
        <w:contextualSpacing/>
        <w:jc w:val="both"/>
        <w:rPr>
          <w:rFonts w:hint="default" w:ascii="PT Astra Serif" w:hAnsi="PT Astra Serif" w:cs="PT Astra Serif"/>
          <w:i w:val="0"/>
          <w:iCs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sz w:val="28"/>
          <w:szCs w:val="28"/>
        </w:rPr>
        <w:t>1)контролируемым лицом представлен письменный запрос о предоставлении письменного ответа по вопросам консультирования;</w:t>
      </w:r>
    </w:p>
    <w:p w14:paraId="610EE700">
      <w:pPr>
        <w:spacing w:line="240" w:lineRule="auto"/>
        <w:ind w:firstLine="709"/>
        <w:contextualSpacing/>
        <w:jc w:val="both"/>
        <w:rPr>
          <w:rFonts w:hint="default" w:ascii="PT Astra Serif" w:hAnsi="PT Astra Serif" w:cs="PT Astra Serif"/>
          <w:i w:val="0"/>
          <w:iCs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sz w:val="28"/>
          <w:szCs w:val="28"/>
        </w:rPr>
        <w:t>2)за время консультирования предоставить ответ на поставленные вопросы невозможно;</w:t>
      </w:r>
    </w:p>
    <w:p w14:paraId="35DED406">
      <w:pPr>
        <w:spacing w:line="240" w:lineRule="auto"/>
        <w:ind w:firstLine="709"/>
        <w:contextualSpacing/>
        <w:jc w:val="both"/>
        <w:rPr>
          <w:rFonts w:hint="default" w:ascii="PT Astra Serif" w:hAnsi="PT Astra Serif" w:cs="PT Astra Serif"/>
          <w:i w:val="0"/>
          <w:iCs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sz w:val="28"/>
          <w:szCs w:val="28"/>
        </w:rPr>
        <w:t>3)ответ на поставленные вопросы требует дополнительного запроса сведений от органов власти или иных лиц.</w:t>
      </w:r>
    </w:p>
    <w:p w14:paraId="7C5C0E03">
      <w:pPr>
        <w:spacing w:line="240" w:lineRule="auto"/>
        <w:ind w:firstLine="709"/>
        <w:contextualSpacing/>
        <w:jc w:val="both"/>
        <w:rPr>
          <w:rFonts w:hint="default" w:ascii="PT Astra Serif" w:hAnsi="PT Astra Serif" w:cs="PT Astra Serif"/>
          <w:i w:val="0"/>
          <w:iCs/>
          <w:sz w:val="28"/>
          <w:szCs w:val="28"/>
        </w:rPr>
      </w:pPr>
      <w:r>
        <w:rPr>
          <w:rFonts w:hint="default" w:ascii="PT Astra Serif" w:hAnsi="PT Astra Serif" w:cs="PT Astra Serif"/>
          <w:i w:val="0"/>
          <w:iCs/>
          <w:sz w:val="28"/>
          <w:szCs w:val="28"/>
        </w:rPr>
        <w:t>Если поставленные во время консультирования вопросы не относятся к сфере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лицам.</w:t>
      </w:r>
    </w:p>
    <w:p w14:paraId="012036B7">
      <w:pPr>
        <w:shd w:val="clear" w:color="auto" w:fill="FFFFFF"/>
        <w:spacing w:after="150" w:line="240" w:lineRule="auto"/>
        <w:ind w:firstLine="700" w:firstLineChars="250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В целях получения консультации Вы можете обратиться:</w:t>
      </w:r>
    </w:p>
    <w:p w14:paraId="1F154B54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-по телефону: 8 (8457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>3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 xml:space="preserve">) 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>21254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;</w:t>
      </w:r>
    </w:p>
    <w:p w14:paraId="4264DA01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-по адресу электронной почты: 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>duh.torgi@ya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>ndex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.</w:t>
      </w:r>
      <w:r>
        <w:rPr>
          <w:rFonts w:hint="default" w:ascii="PT Astra Serif" w:hAnsi="PT Astra Serif" w:eastAsia="Times New Roman" w:cs="PT Astra Serif"/>
          <w:i w:val="0"/>
          <w:iCs/>
          <w:color w:val="0563C1"/>
          <w:sz w:val="28"/>
          <w:szCs w:val="28"/>
          <w:u w:val="single"/>
          <w:lang w:val="en-US" w:eastAsia="ru-RU"/>
        </w:rPr>
        <w:t>ru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;</w:t>
      </w:r>
    </w:p>
    <w:p w14:paraId="2AAFA59E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</w:pP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-по адресу: 4139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>0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0, Саратовская область,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ru-RU" w:eastAsia="ru-RU"/>
        </w:rPr>
        <w:t>Духовницкий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район, р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>.п. Духовницкое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  <w:t>, ул. Ленина</w:t>
      </w:r>
      <w:r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val="en-US" w:eastAsia="ru-RU"/>
        </w:rPr>
        <w:t>, д.29, 2 этаж отдел по управлению муниципальным имуществом, земельными ресурсами админстрации</w:t>
      </w:r>
    </w:p>
    <w:p w14:paraId="60FA12BE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</w:pPr>
    </w:p>
    <w:p w14:paraId="5AB32FC4">
      <w:pPr>
        <w:shd w:val="clear" w:color="auto" w:fill="FFFFFF"/>
        <w:spacing w:after="150" w:line="240" w:lineRule="auto"/>
        <w:contextualSpacing/>
        <w:jc w:val="both"/>
        <w:rPr>
          <w:rFonts w:hint="default" w:ascii="PT Astra Serif" w:hAnsi="PT Astra Serif" w:eastAsia="Times New Roman" w:cs="PT Astra Serif"/>
          <w:i w:val="0"/>
          <w:iCs/>
          <w:color w:val="252525"/>
          <w:sz w:val="28"/>
          <w:szCs w:val="28"/>
          <w:lang w:eastAsia="ru-RU"/>
        </w:rPr>
      </w:pPr>
      <w:r>
        <w:rPr>
          <w:rFonts w:hint="default" w:ascii="PT Astra Serif" w:hAnsi="PT Astra Serif" w:eastAsia="Times New Roman" w:cs="PT Astra Serif"/>
          <w:b/>
          <w:bCs/>
          <w:i w:val="0"/>
          <w:iCs/>
          <w:color w:val="252525"/>
          <w:sz w:val="28"/>
          <w:szCs w:val="28"/>
          <w:lang w:eastAsia="ru-RU"/>
        </w:rPr>
        <w:t>Консультации по вопросам соблюдения обязательных требований осуществляются на безвозмездной основе!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B4"/>
    <w:rsid w:val="0009132A"/>
    <w:rsid w:val="000930F6"/>
    <w:rsid w:val="0010746F"/>
    <w:rsid w:val="00376B14"/>
    <w:rsid w:val="003D4115"/>
    <w:rsid w:val="004E3EB4"/>
    <w:rsid w:val="00651F9E"/>
    <w:rsid w:val="00940DC3"/>
    <w:rsid w:val="00B070D1"/>
    <w:rsid w:val="00C04545"/>
    <w:rsid w:val="00E811ED"/>
    <w:rsid w:val="00E9643A"/>
    <w:rsid w:val="00F368DE"/>
    <w:rsid w:val="1EDA2FD3"/>
    <w:rsid w:val="6FB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314</Words>
  <Characters>1792</Characters>
  <Lines>14</Lines>
  <Paragraphs>4</Paragraphs>
  <TotalTime>8</TotalTime>
  <ScaleCrop>false</ScaleCrop>
  <LinksUpToDate>false</LinksUpToDate>
  <CharactersWithSpaces>2102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2022-11-30T07:54:00Z</dcterms:created>
  <dc:creator>Пользователь Windows</dc:creator>
  <cp:lastModifiedBy>Специалист4</cp:lastModifiedBy>
  <cp:lastPrinted>2022-11-30T07:50:00Z</cp:lastPrinted>
  <dcterms:modified xsi:type="dcterms:W3CDTF">2026-02-26T10:47:36Z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BEFA118D7C11405A889AF90857E3898B_12</vt:lpwstr>
  </property>
</Properties>
</file>