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71" w:rsidRPr="004E5786" w:rsidRDefault="00616468" w:rsidP="003A3A5D">
      <w:bookmarkStart w:id="0" w:name="sub_1100"/>
      <w:r>
        <w:rPr>
          <w:noProof/>
          <w:lang w:eastAsia="ru-RU"/>
        </w:rPr>
        <w:drawing>
          <wp:anchor distT="0" distB="0" distL="114935" distR="114935" simplePos="0" relativeHeight="251657216" behindDoc="0" locked="0" layoutInCell="1" allowOverlap="1" wp14:anchorId="4279E1E0" wp14:editId="58DB3361">
            <wp:simplePos x="0" y="0"/>
            <wp:positionH relativeFrom="column">
              <wp:posOffset>2673985</wp:posOffset>
            </wp:positionH>
            <wp:positionV relativeFrom="paragraph">
              <wp:posOffset>156845</wp:posOffset>
            </wp:positionV>
            <wp:extent cx="666115" cy="859790"/>
            <wp:effectExtent l="19050" t="0" r="635" b="0"/>
            <wp:wrapSquare wrapText="right"/>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30000"/>
                    </a:blip>
                    <a:srcRect/>
                    <a:stretch>
                      <a:fillRect/>
                    </a:stretch>
                  </pic:blipFill>
                  <pic:spPr bwMode="auto">
                    <a:xfrm>
                      <a:off x="0" y="0"/>
                      <a:ext cx="666115" cy="859790"/>
                    </a:xfrm>
                    <a:prstGeom prst="rect">
                      <a:avLst/>
                    </a:prstGeom>
                    <a:solidFill>
                      <a:srgbClr val="FFFFFF"/>
                    </a:solidFill>
                    <a:ln w="9525">
                      <a:noFill/>
                      <a:miter lim="800000"/>
                      <a:headEnd/>
                      <a:tailEnd/>
                    </a:ln>
                  </pic:spPr>
                </pic:pic>
              </a:graphicData>
            </a:graphic>
          </wp:anchor>
        </w:drawing>
      </w:r>
    </w:p>
    <w:p w:rsidR="000E2471" w:rsidRPr="00616468" w:rsidRDefault="000E2471" w:rsidP="000E2471">
      <w:pPr>
        <w:pStyle w:val="ae"/>
        <w:rPr>
          <w:rFonts w:ascii="PT Astra Serif" w:hAnsi="PT Astra Serif"/>
        </w:rPr>
      </w:pPr>
    </w:p>
    <w:p w:rsidR="000E2471" w:rsidRPr="00616468" w:rsidRDefault="000E2471" w:rsidP="000E2471">
      <w:pPr>
        <w:pStyle w:val="ae"/>
        <w:rPr>
          <w:rFonts w:ascii="PT Astra Serif" w:hAnsi="PT Astra Serif"/>
          <w:bCs w:val="0"/>
          <w:sz w:val="28"/>
          <w:szCs w:val="28"/>
        </w:rPr>
      </w:pPr>
    </w:p>
    <w:p w:rsidR="000E2471" w:rsidRPr="00616468" w:rsidRDefault="000E2471" w:rsidP="000E2471">
      <w:pPr>
        <w:pStyle w:val="a3"/>
        <w:jc w:val="center"/>
        <w:rPr>
          <w:rFonts w:ascii="PT Astra Serif" w:hAnsi="PT Astra Serif"/>
          <w:b/>
          <w:sz w:val="28"/>
          <w:szCs w:val="28"/>
        </w:rPr>
      </w:pPr>
    </w:p>
    <w:p w:rsidR="000E2471" w:rsidRPr="00616468" w:rsidRDefault="000E2471" w:rsidP="000E2471">
      <w:pPr>
        <w:pStyle w:val="a3"/>
        <w:jc w:val="center"/>
        <w:rPr>
          <w:rFonts w:ascii="PT Astra Serif" w:hAnsi="PT Astra Serif"/>
          <w:b/>
          <w:sz w:val="28"/>
          <w:szCs w:val="28"/>
        </w:rPr>
      </w:pPr>
      <w:r w:rsidRPr="00616468">
        <w:rPr>
          <w:rFonts w:ascii="PT Astra Serif" w:hAnsi="PT Astra Serif"/>
          <w:b/>
          <w:sz w:val="28"/>
          <w:szCs w:val="28"/>
        </w:rPr>
        <w:t>РАЙОННОЕ  СОБРАНИЕ</w:t>
      </w:r>
    </w:p>
    <w:p w:rsidR="000E2471" w:rsidRPr="00616468" w:rsidRDefault="000E2471" w:rsidP="000E2471">
      <w:pPr>
        <w:pStyle w:val="a3"/>
        <w:jc w:val="center"/>
        <w:rPr>
          <w:rFonts w:ascii="PT Astra Serif" w:hAnsi="PT Astra Serif"/>
          <w:b/>
          <w:sz w:val="28"/>
          <w:szCs w:val="28"/>
        </w:rPr>
      </w:pPr>
      <w:r w:rsidRPr="00616468">
        <w:rPr>
          <w:rFonts w:ascii="PT Astra Serif" w:hAnsi="PT Astra Serif"/>
          <w:b/>
          <w:sz w:val="28"/>
          <w:szCs w:val="28"/>
        </w:rPr>
        <w:t>ДУХОВНИЦКОГО МУНИЦИПАЛЬНОГО РАЙОНА</w:t>
      </w:r>
    </w:p>
    <w:p w:rsidR="000E2471" w:rsidRPr="00616468" w:rsidRDefault="00D20BD7" w:rsidP="000E2471">
      <w:pPr>
        <w:pStyle w:val="a3"/>
        <w:jc w:val="center"/>
        <w:rPr>
          <w:rFonts w:ascii="PT Astra Serif" w:hAnsi="PT Astra Serif"/>
          <w:b/>
          <w:sz w:val="28"/>
          <w:szCs w:val="28"/>
        </w:rPr>
      </w:pPr>
      <w:r>
        <w:rPr>
          <w:rFonts w:ascii="PT Astra Serif" w:hAnsi="PT Astra Serif"/>
          <w:b/>
          <w:sz w:val="28"/>
          <w:szCs w:val="28"/>
        </w:rPr>
        <w:t>САРАТОВСКОЙ ОБЛАСТИ</w:t>
      </w:r>
    </w:p>
    <w:p w:rsidR="000E2471" w:rsidRPr="00616468" w:rsidRDefault="000E2471" w:rsidP="000E2471">
      <w:pPr>
        <w:pStyle w:val="a3"/>
        <w:jc w:val="center"/>
        <w:rPr>
          <w:rFonts w:ascii="PT Astra Serif" w:hAnsi="PT Astra Serif"/>
        </w:rPr>
      </w:pPr>
      <w:proofErr w:type="gramStart"/>
      <w:r w:rsidRPr="00616468">
        <w:rPr>
          <w:rFonts w:ascii="PT Astra Serif" w:hAnsi="PT Astra Serif"/>
          <w:b/>
          <w:sz w:val="28"/>
          <w:szCs w:val="28"/>
        </w:rPr>
        <w:t>Р</w:t>
      </w:r>
      <w:proofErr w:type="gramEnd"/>
      <w:r w:rsidRPr="00616468">
        <w:rPr>
          <w:rFonts w:ascii="PT Astra Serif" w:hAnsi="PT Astra Serif"/>
          <w:b/>
          <w:sz w:val="28"/>
          <w:szCs w:val="28"/>
        </w:rPr>
        <w:t xml:space="preserve"> Е Ш Е Н И Е</w:t>
      </w:r>
    </w:p>
    <w:p w:rsidR="000E2471" w:rsidRPr="00616468" w:rsidRDefault="000E2471" w:rsidP="000E2471">
      <w:pPr>
        <w:pStyle w:val="a3"/>
        <w:jc w:val="center"/>
        <w:rPr>
          <w:rFonts w:ascii="PT Astra Serif" w:hAnsi="PT Astra Serif"/>
          <w:b/>
        </w:rPr>
      </w:pPr>
      <w:r w:rsidRPr="00616468">
        <w:rPr>
          <w:rFonts w:ascii="PT Astra Serif" w:hAnsi="PT Astra Serif"/>
        </w:rPr>
        <w:t>р.п. Духовницкое</w:t>
      </w:r>
    </w:p>
    <w:p w:rsidR="000E2471" w:rsidRPr="00616468" w:rsidRDefault="000E2471" w:rsidP="000E2471">
      <w:pPr>
        <w:jc w:val="center"/>
        <w:rPr>
          <w:rFonts w:ascii="PT Astra Serif" w:hAnsi="PT Astra Serif"/>
          <w:b/>
        </w:rPr>
      </w:pPr>
    </w:p>
    <w:tbl>
      <w:tblPr>
        <w:tblW w:w="8717" w:type="dxa"/>
        <w:tblLayout w:type="fixed"/>
        <w:tblCellMar>
          <w:left w:w="70" w:type="dxa"/>
          <w:right w:w="70" w:type="dxa"/>
        </w:tblCellMar>
        <w:tblLook w:val="0000" w:firstRow="0" w:lastRow="0" w:firstColumn="0" w:lastColumn="0" w:noHBand="0" w:noVBand="0"/>
      </w:tblPr>
      <w:tblGrid>
        <w:gridCol w:w="496"/>
        <w:gridCol w:w="708"/>
        <w:gridCol w:w="1348"/>
        <w:gridCol w:w="1346"/>
        <w:gridCol w:w="2415"/>
        <w:gridCol w:w="2404"/>
      </w:tblGrid>
      <w:tr w:rsidR="008830B9" w:rsidRPr="00616468" w:rsidTr="008830B9">
        <w:tc>
          <w:tcPr>
            <w:tcW w:w="496" w:type="dxa"/>
            <w:shd w:val="clear" w:color="auto" w:fill="auto"/>
          </w:tcPr>
          <w:p w:rsidR="008830B9" w:rsidRPr="00616468" w:rsidRDefault="008830B9" w:rsidP="00EF2EBF">
            <w:pPr>
              <w:snapToGrid w:val="0"/>
              <w:rPr>
                <w:rFonts w:ascii="PT Astra Serif" w:hAnsi="PT Astra Serif"/>
                <w:b/>
                <w:sz w:val="28"/>
                <w:szCs w:val="28"/>
              </w:rPr>
            </w:pPr>
            <w:r w:rsidRPr="00616468">
              <w:rPr>
                <w:rFonts w:ascii="PT Astra Serif" w:hAnsi="PT Astra Serif"/>
                <w:b/>
                <w:sz w:val="28"/>
                <w:szCs w:val="28"/>
              </w:rPr>
              <w:t>от</w:t>
            </w:r>
          </w:p>
        </w:tc>
        <w:tc>
          <w:tcPr>
            <w:tcW w:w="708" w:type="dxa"/>
            <w:shd w:val="clear" w:color="auto" w:fill="auto"/>
          </w:tcPr>
          <w:p w:rsidR="008830B9" w:rsidRPr="00616468" w:rsidRDefault="008830B9" w:rsidP="00EF2EBF">
            <w:pPr>
              <w:snapToGrid w:val="0"/>
              <w:jc w:val="center"/>
              <w:rPr>
                <w:rFonts w:ascii="PT Astra Serif" w:hAnsi="PT Astra Serif"/>
                <w:b/>
                <w:sz w:val="28"/>
                <w:szCs w:val="28"/>
              </w:rPr>
            </w:pPr>
          </w:p>
        </w:tc>
        <w:tc>
          <w:tcPr>
            <w:tcW w:w="1348" w:type="dxa"/>
            <w:shd w:val="clear" w:color="auto" w:fill="auto"/>
          </w:tcPr>
          <w:p w:rsidR="008830B9" w:rsidRPr="00616468" w:rsidRDefault="008830B9" w:rsidP="001C1E8D">
            <w:pPr>
              <w:snapToGrid w:val="0"/>
              <w:rPr>
                <w:rFonts w:ascii="PT Astra Serif" w:hAnsi="PT Astra Serif"/>
                <w:b/>
                <w:sz w:val="28"/>
                <w:szCs w:val="28"/>
              </w:rPr>
            </w:pPr>
            <w:r w:rsidRPr="00616468">
              <w:rPr>
                <w:rFonts w:ascii="PT Astra Serif" w:hAnsi="PT Astra Serif"/>
                <w:b/>
                <w:sz w:val="28"/>
                <w:szCs w:val="28"/>
              </w:rPr>
              <w:t xml:space="preserve"> </w:t>
            </w:r>
            <w:r w:rsidR="001848AC">
              <w:rPr>
                <w:rFonts w:ascii="PT Astra Serif" w:hAnsi="PT Astra Serif"/>
                <w:b/>
                <w:sz w:val="28"/>
                <w:szCs w:val="28"/>
              </w:rPr>
              <w:t>27 июня</w:t>
            </w:r>
          </w:p>
        </w:tc>
        <w:tc>
          <w:tcPr>
            <w:tcW w:w="1346" w:type="dxa"/>
            <w:shd w:val="clear" w:color="auto" w:fill="auto"/>
          </w:tcPr>
          <w:p w:rsidR="008830B9" w:rsidRPr="00616468" w:rsidRDefault="001C1E8D" w:rsidP="001C1E8D">
            <w:pPr>
              <w:snapToGrid w:val="0"/>
              <w:rPr>
                <w:rFonts w:ascii="PT Astra Serif" w:hAnsi="PT Astra Serif"/>
                <w:b/>
                <w:sz w:val="28"/>
                <w:szCs w:val="28"/>
              </w:rPr>
            </w:pPr>
            <w:r w:rsidRPr="00616468">
              <w:rPr>
                <w:rFonts w:ascii="PT Astra Serif" w:hAnsi="PT Astra Serif"/>
                <w:b/>
                <w:sz w:val="28"/>
                <w:szCs w:val="28"/>
              </w:rPr>
              <w:t>2024</w:t>
            </w:r>
            <w:r w:rsidR="008830B9" w:rsidRPr="00616468">
              <w:rPr>
                <w:rFonts w:ascii="PT Astra Serif" w:hAnsi="PT Astra Serif"/>
                <w:b/>
                <w:sz w:val="28"/>
                <w:szCs w:val="28"/>
              </w:rPr>
              <w:t xml:space="preserve"> года</w:t>
            </w:r>
          </w:p>
        </w:tc>
        <w:tc>
          <w:tcPr>
            <w:tcW w:w="2415" w:type="dxa"/>
            <w:shd w:val="clear" w:color="auto" w:fill="auto"/>
          </w:tcPr>
          <w:p w:rsidR="008830B9" w:rsidRPr="00616468" w:rsidRDefault="008830B9" w:rsidP="00EF2EBF">
            <w:pPr>
              <w:snapToGrid w:val="0"/>
              <w:rPr>
                <w:rFonts w:ascii="PT Astra Serif" w:hAnsi="PT Astra Serif"/>
                <w:b/>
                <w:sz w:val="28"/>
                <w:szCs w:val="28"/>
              </w:rPr>
            </w:pPr>
          </w:p>
        </w:tc>
        <w:tc>
          <w:tcPr>
            <w:tcW w:w="2404" w:type="dxa"/>
            <w:shd w:val="clear" w:color="auto" w:fill="auto"/>
          </w:tcPr>
          <w:p w:rsidR="008830B9" w:rsidRPr="00616468" w:rsidRDefault="008830B9" w:rsidP="001848AC">
            <w:pPr>
              <w:snapToGrid w:val="0"/>
              <w:jc w:val="right"/>
              <w:rPr>
                <w:rFonts w:ascii="PT Astra Serif" w:hAnsi="PT Astra Serif"/>
                <w:b/>
                <w:sz w:val="28"/>
                <w:szCs w:val="28"/>
              </w:rPr>
            </w:pPr>
            <w:r w:rsidRPr="00616468">
              <w:rPr>
                <w:rFonts w:ascii="PT Astra Serif" w:hAnsi="PT Astra Serif"/>
                <w:b/>
                <w:sz w:val="28"/>
                <w:szCs w:val="28"/>
              </w:rPr>
              <w:t xml:space="preserve">  №</w:t>
            </w:r>
            <w:r w:rsidR="001848AC">
              <w:rPr>
                <w:rFonts w:ascii="PT Astra Serif" w:hAnsi="PT Astra Serif"/>
                <w:b/>
                <w:sz w:val="28"/>
                <w:szCs w:val="28"/>
              </w:rPr>
              <w:t xml:space="preserve"> 13/90</w:t>
            </w:r>
            <w:r w:rsidRPr="00616468">
              <w:rPr>
                <w:rFonts w:ascii="PT Astra Serif" w:hAnsi="PT Astra Serif"/>
                <w:b/>
                <w:sz w:val="28"/>
                <w:szCs w:val="28"/>
              </w:rPr>
              <w:t xml:space="preserve"> </w:t>
            </w:r>
          </w:p>
        </w:tc>
      </w:tr>
    </w:tbl>
    <w:p w:rsidR="000E2471" w:rsidRPr="00616468" w:rsidRDefault="000E2471" w:rsidP="000E2471">
      <w:pPr>
        <w:rPr>
          <w:rFonts w:ascii="PT Astra Serif" w:hAnsi="PT Astra Serif"/>
          <w:sz w:val="28"/>
          <w:szCs w:val="28"/>
        </w:rPr>
      </w:pPr>
    </w:p>
    <w:tbl>
      <w:tblPr>
        <w:tblW w:w="0" w:type="auto"/>
        <w:tblLayout w:type="fixed"/>
        <w:tblCellMar>
          <w:left w:w="70" w:type="dxa"/>
          <w:right w:w="70" w:type="dxa"/>
        </w:tblCellMar>
        <w:tblLook w:val="0000" w:firstRow="0" w:lastRow="0" w:firstColumn="0" w:lastColumn="0" w:noHBand="0" w:noVBand="0"/>
      </w:tblPr>
      <w:tblGrid>
        <w:gridCol w:w="5457"/>
      </w:tblGrid>
      <w:tr w:rsidR="000E2471" w:rsidRPr="00616468" w:rsidTr="00B7291E">
        <w:trPr>
          <w:trHeight w:val="634"/>
        </w:trPr>
        <w:tc>
          <w:tcPr>
            <w:tcW w:w="5457" w:type="dxa"/>
            <w:shd w:val="clear" w:color="auto" w:fill="auto"/>
          </w:tcPr>
          <w:p w:rsidR="000E2471" w:rsidRPr="00082A97" w:rsidRDefault="006413DB" w:rsidP="00082A97">
            <w:pPr>
              <w:pStyle w:val="a3"/>
              <w:jc w:val="both"/>
              <w:rPr>
                <w:rFonts w:ascii="PT Astra Serif" w:hAnsi="PT Astra Serif"/>
                <w:b/>
                <w:sz w:val="28"/>
                <w:szCs w:val="28"/>
              </w:rPr>
            </w:pPr>
            <w:r w:rsidRPr="00616468">
              <w:rPr>
                <w:rFonts w:ascii="PT Astra Serif" w:hAnsi="PT Astra Serif"/>
                <w:b/>
                <w:sz w:val="28"/>
                <w:szCs w:val="28"/>
              </w:rPr>
              <w:t>О</w:t>
            </w:r>
            <w:r w:rsidR="00550847" w:rsidRPr="00616468">
              <w:rPr>
                <w:rFonts w:ascii="PT Astra Serif" w:hAnsi="PT Astra Serif"/>
                <w:b/>
                <w:sz w:val="28"/>
                <w:szCs w:val="28"/>
              </w:rPr>
              <w:t xml:space="preserve"> внесении изменений</w:t>
            </w:r>
            <w:r w:rsidRPr="00616468">
              <w:rPr>
                <w:rFonts w:ascii="PT Astra Serif" w:hAnsi="PT Astra Serif"/>
                <w:b/>
                <w:sz w:val="28"/>
                <w:szCs w:val="28"/>
              </w:rPr>
              <w:t xml:space="preserve"> </w:t>
            </w:r>
            <w:r w:rsidR="00B7291E" w:rsidRPr="00616468">
              <w:rPr>
                <w:rFonts w:ascii="PT Astra Serif" w:hAnsi="PT Astra Serif"/>
                <w:b/>
                <w:sz w:val="28"/>
                <w:szCs w:val="28"/>
              </w:rPr>
              <w:t xml:space="preserve"> в </w:t>
            </w:r>
            <w:r w:rsidR="00616468" w:rsidRPr="00616468">
              <w:rPr>
                <w:rFonts w:ascii="PT Astra Serif" w:hAnsi="PT Astra Serif"/>
                <w:b/>
                <w:sz w:val="28"/>
                <w:szCs w:val="28"/>
              </w:rPr>
              <w:t>р</w:t>
            </w:r>
            <w:r w:rsidR="00B7291E" w:rsidRPr="00616468">
              <w:rPr>
                <w:rFonts w:ascii="PT Astra Serif" w:hAnsi="PT Astra Serif"/>
                <w:b/>
                <w:sz w:val="28"/>
                <w:szCs w:val="28"/>
              </w:rPr>
              <w:t xml:space="preserve">ешение </w:t>
            </w:r>
            <w:r w:rsidR="00494D84" w:rsidRPr="00616468">
              <w:rPr>
                <w:rFonts w:ascii="PT Astra Serif" w:hAnsi="PT Astra Serif"/>
                <w:b/>
                <w:sz w:val="28"/>
                <w:szCs w:val="28"/>
              </w:rPr>
              <w:t xml:space="preserve"> районного </w:t>
            </w:r>
            <w:r w:rsidR="00616468" w:rsidRPr="00616468">
              <w:rPr>
                <w:rFonts w:ascii="PT Astra Serif" w:hAnsi="PT Astra Serif"/>
                <w:b/>
                <w:sz w:val="28"/>
                <w:szCs w:val="28"/>
              </w:rPr>
              <w:t>С</w:t>
            </w:r>
            <w:r w:rsidR="00494D84" w:rsidRPr="00616468">
              <w:rPr>
                <w:rFonts w:ascii="PT Astra Serif" w:hAnsi="PT Astra Serif"/>
                <w:b/>
                <w:sz w:val="28"/>
                <w:szCs w:val="28"/>
              </w:rPr>
              <w:t xml:space="preserve">обрания Духовницкого муниципального района от 22.12.2016 г. № 7/47 </w:t>
            </w:r>
            <w:r w:rsidR="00550847" w:rsidRPr="00616468">
              <w:rPr>
                <w:rFonts w:ascii="PT Astra Serif" w:hAnsi="PT Astra Serif"/>
                <w:b/>
                <w:sz w:val="28"/>
                <w:szCs w:val="28"/>
              </w:rPr>
              <w:t xml:space="preserve">« Об </w:t>
            </w:r>
            <w:r w:rsidRPr="00616468">
              <w:rPr>
                <w:rFonts w:ascii="PT Astra Serif" w:hAnsi="PT Astra Serif"/>
                <w:b/>
                <w:sz w:val="28"/>
                <w:szCs w:val="28"/>
              </w:rPr>
              <w:t xml:space="preserve">утверждении </w:t>
            </w:r>
            <w:r w:rsidR="00494D84" w:rsidRPr="00616468">
              <w:rPr>
                <w:rFonts w:ascii="PT Astra Serif" w:hAnsi="PT Astra Serif"/>
                <w:b/>
                <w:sz w:val="28"/>
                <w:szCs w:val="28"/>
              </w:rPr>
              <w:t xml:space="preserve">«Стратегии социально – </w:t>
            </w:r>
            <w:r w:rsidRPr="00616468">
              <w:rPr>
                <w:rFonts w:ascii="PT Astra Serif" w:hAnsi="PT Astra Serif"/>
                <w:b/>
                <w:sz w:val="28"/>
                <w:szCs w:val="28"/>
              </w:rPr>
              <w:t xml:space="preserve">экономического </w:t>
            </w:r>
            <w:r w:rsidR="000E2471" w:rsidRPr="00616468">
              <w:rPr>
                <w:rFonts w:ascii="PT Astra Serif" w:hAnsi="PT Astra Serif"/>
                <w:b/>
                <w:sz w:val="28"/>
                <w:szCs w:val="28"/>
              </w:rPr>
              <w:t>развития Духовниц</w:t>
            </w:r>
            <w:r w:rsidR="00494D84" w:rsidRPr="00616468">
              <w:rPr>
                <w:rFonts w:ascii="PT Astra Serif" w:hAnsi="PT Astra Serif"/>
                <w:b/>
                <w:sz w:val="28"/>
                <w:szCs w:val="28"/>
              </w:rPr>
              <w:t xml:space="preserve">кого </w:t>
            </w:r>
            <w:r w:rsidRPr="00616468">
              <w:rPr>
                <w:rFonts w:ascii="PT Astra Serif" w:hAnsi="PT Astra Serif"/>
                <w:b/>
                <w:sz w:val="28"/>
                <w:szCs w:val="28"/>
              </w:rPr>
              <w:t xml:space="preserve">муниципального района до </w:t>
            </w:r>
            <w:r w:rsidR="000E2471" w:rsidRPr="00616468">
              <w:rPr>
                <w:rFonts w:ascii="PT Astra Serif" w:hAnsi="PT Astra Serif"/>
                <w:b/>
                <w:sz w:val="28"/>
                <w:szCs w:val="28"/>
              </w:rPr>
              <w:t>2030 года»</w:t>
            </w:r>
          </w:p>
        </w:tc>
      </w:tr>
    </w:tbl>
    <w:p w:rsidR="000E2471" w:rsidRPr="00616468" w:rsidRDefault="000E2471" w:rsidP="00082A97">
      <w:pPr>
        <w:pStyle w:val="a3"/>
        <w:ind w:firstLine="709"/>
        <w:jc w:val="both"/>
        <w:rPr>
          <w:rFonts w:ascii="PT Astra Serif" w:hAnsi="PT Astra Serif"/>
          <w:b/>
          <w:sz w:val="28"/>
          <w:szCs w:val="28"/>
        </w:rPr>
      </w:pPr>
      <w:r w:rsidRPr="00616468">
        <w:rPr>
          <w:rFonts w:ascii="PT Astra Serif" w:hAnsi="PT Astra Serif"/>
          <w:sz w:val="28"/>
          <w:szCs w:val="28"/>
        </w:rPr>
        <w:t>Руководствуясь</w:t>
      </w:r>
      <w:r w:rsidR="008830B9" w:rsidRPr="00616468">
        <w:rPr>
          <w:rFonts w:ascii="PT Astra Serif" w:hAnsi="PT Astra Serif"/>
          <w:sz w:val="28"/>
          <w:szCs w:val="28"/>
        </w:rPr>
        <w:t xml:space="preserve"> </w:t>
      </w:r>
      <w:hyperlink r:id="rId8" w:history="1">
        <w:r w:rsidRPr="00616468">
          <w:rPr>
            <w:rStyle w:val="a8"/>
            <w:rFonts w:ascii="PT Astra Serif" w:hAnsi="PT Astra Serif"/>
            <w:b w:val="0"/>
            <w:color w:val="auto"/>
            <w:sz w:val="28"/>
            <w:szCs w:val="28"/>
          </w:rPr>
          <w:t>Федеральны</w:t>
        </w:r>
        <w:r w:rsidR="00A567DE" w:rsidRPr="00616468">
          <w:rPr>
            <w:rStyle w:val="a8"/>
            <w:rFonts w:ascii="PT Astra Serif" w:hAnsi="PT Astra Serif"/>
            <w:b w:val="0"/>
            <w:color w:val="auto"/>
            <w:sz w:val="28"/>
            <w:szCs w:val="28"/>
          </w:rPr>
          <w:t>м</w:t>
        </w:r>
        <w:r w:rsidRPr="00616468">
          <w:rPr>
            <w:rStyle w:val="a8"/>
            <w:rFonts w:ascii="PT Astra Serif" w:hAnsi="PT Astra Serif"/>
            <w:b w:val="0"/>
            <w:color w:val="auto"/>
            <w:sz w:val="28"/>
            <w:szCs w:val="28"/>
          </w:rPr>
          <w:t xml:space="preserve"> закон</w:t>
        </w:r>
      </w:hyperlink>
      <w:r w:rsidRPr="00616468">
        <w:rPr>
          <w:rStyle w:val="a8"/>
          <w:rFonts w:ascii="PT Astra Serif" w:hAnsi="PT Astra Serif"/>
          <w:b w:val="0"/>
          <w:color w:val="auto"/>
          <w:sz w:val="28"/>
          <w:szCs w:val="28"/>
        </w:rPr>
        <w:t>ом</w:t>
      </w:r>
      <w:r w:rsidRPr="00616468">
        <w:rPr>
          <w:rFonts w:ascii="PT Astra Serif" w:hAnsi="PT Astra Serif"/>
          <w:sz w:val="28"/>
          <w:szCs w:val="28"/>
        </w:rPr>
        <w:t xml:space="preserve"> от 28 июня 2014 года N 172-ФЗ "О стратегическом планировании в Российской Федерации" и </w:t>
      </w:r>
      <w:hyperlink r:id="rId9" w:history="1">
        <w:r w:rsidRPr="00616468">
          <w:rPr>
            <w:rStyle w:val="a8"/>
            <w:rFonts w:ascii="PT Astra Serif" w:hAnsi="PT Astra Serif"/>
            <w:b w:val="0"/>
            <w:color w:val="auto"/>
            <w:sz w:val="28"/>
            <w:szCs w:val="28"/>
          </w:rPr>
          <w:t>Закон</w:t>
        </w:r>
      </w:hyperlink>
      <w:r w:rsidRPr="00616468">
        <w:rPr>
          <w:rFonts w:ascii="PT Astra Serif" w:hAnsi="PT Astra Serif"/>
          <w:sz w:val="28"/>
          <w:szCs w:val="28"/>
        </w:rPr>
        <w:t>ом Саратовской области от 28 апреля 2015 года N 56-ЗСО "О стратегическом планировании в Саратовской облас</w:t>
      </w:r>
      <w:r w:rsidR="00A567DE" w:rsidRPr="00616468">
        <w:rPr>
          <w:rFonts w:ascii="PT Astra Serif" w:hAnsi="PT Astra Serif"/>
          <w:sz w:val="28"/>
          <w:szCs w:val="28"/>
        </w:rPr>
        <w:t>ти",</w:t>
      </w:r>
      <w:r w:rsidR="00B7291E" w:rsidRPr="00616468">
        <w:rPr>
          <w:rFonts w:ascii="PT Astra Serif" w:hAnsi="PT Astra Serif"/>
          <w:sz w:val="28"/>
          <w:szCs w:val="28"/>
        </w:rPr>
        <w:t xml:space="preserve"> </w:t>
      </w:r>
      <w:r w:rsidRPr="00616468">
        <w:rPr>
          <w:rFonts w:ascii="PT Astra Serif" w:hAnsi="PT Astra Serif"/>
          <w:sz w:val="28"/>
          <w:szCs w:val="28"/>
          <w:lang w:eastAsia="en-US"/>
        </w:rPr>
        <w:t>Уставом Духовницкого муниципального района Саратовской области, районное Собрание Духовницкого муниципального района Саратовской области</w:t>
      </w:r>
      <w:r w:rsidR="008830B9" w:rsidRPr="00616468">
        <w:rPr>
          <w:rFonts w:ascii="PT Astra Serif" w:hAnsi="PT Astra Serif"/>
          <w:sz w:val="28"/>
          <w:szCs w:val="28"/>
          <w:lang w:eastAsia="en-US"/>
        </w:rPr>
        <w:t xml:space="preserve"> </w:t>
      </w:r>
      <w:r w:rsidRPr="00616468">
        <w:rPr>
          <w:rFonts w:ascii="PT Astra Serif" w:hAnsi="PT Astra Serif"/>
          <w:b/>
          <w:sz w:val="28"/>
          <w:szCs w:val="28"/>
        </w:rPr>
        <w:t>РЕШИЛО:</w:t>
      </w:r>
    </w:p>
    <w:p w:rsidR="00082A97" w:rsidRDefault="000E2471" w:rsidP="00082A97">
      <w:pPr>
        <w:spacing w:after="0"/>
        <w:ind w:firstLine="708"/>
        <w:jc w:val="both"/>
        <w:rPr>
          <w:rFonts w:ascii="PT Astra Serif" w:hAnsi="PT Astra Serif"/>
          <w:sz w:val="28"/>
          <w:szCs w:val="28"/>
        </w:rPr>
      </w:pPr>
      <w:r w:rsidRPr="00616468">
        <w:rPr>
          <w:rFonts w:ascii="PT Astra Serif" w:hAnsi="PT Astra Serif"/>
          <w:sz w:val="28"/>
          <w:szCs w:val="28"/>
        </w:rPr>
        <w:t>1.</w:t>
      </w:r>
      <w:r w:rsidR="00B7291E" w:rsidRPr="00616468">
        <w:rPr>
          <w:rFonts w:ascii="PT Astra Serif" w:hAnsi="PT Astra Serif"/>
          <w:sz w:val="28"/>
          <w:szCs w:val="28"/>
        </w:rPr>
        <w:t>Внести изменение в</w:t>
      </w:r>
      <w:r w:rsidRPr="00616468">
        <w:rPr>
          <w:rFonts w:ascii="PT Astra Serif" w:hAnsi="PT Astra Serif"/>
          <w:sz w:val="28"/>
          <w:szCs w:val="28"/>
        </w:rPr>
        <w:t xml:space="preserve"> </w:t>
      </w:r>
      <w:r w:rsidR="00494D84" w:rsidRPr="00616468">
        <w:rPr>
          <w:rFonts w:ascii="PT Astra Serif" w:hAnsi="PT Astra Serif"/>
          <w:sz w:val="28"/>
          <w:szCs w:val="28"/>
        </w:rPr>
        <w:t>Приложени</w:t>
      </w:r>
      <w:r w:rsidR="00616468" w:rsidRPr="00616468">
        <w:rPr>
          <w:rFonts w:ascii="PT Astra Serif" w:hAnsi="PT Astra Serif"/>
          <w:sz w:val="28"/>
          <w:szCs w:val="28"/>
        </w:rPr>
        <w:t>е</w:t>
      </w:r>
      <w:r w:rsidR="00494D84" w:rsidRPr="00616468">
        <w:rPr>
          <w:rFonts w:ascii="PT Astra Serif" w:hAnsi="PT Astra Serif"/>
          <w:sz w:val="28"/>
          <w:szCs w:val="28"/>
        </w:rPr>
        <w:t xml:space="preserve"> к </w:t>
      </w:r>
      <w:r w:rsidR="00616468" w:rsidRPr="00616468">
        <w:rPr>
          <w:rFonts w:ascii="PT Astra Serif" w:hAnsi="PT Astra Serif"/>
          <w:sz w:val="28"/>
          <w:szCs w:val="28"/>
        </w:rPr>
        <w:t>р</w:t>
      </w:r>
      <w:r w:rsidR="00494D84" w:rsidRPr="00616468">
        <w:rPr>
          <w:rFonts w:ascii="PT Astra Serif" w:hAnsi="PT Astra Serif"/>
          <w:sz w:val="28"/>
          <w:szCs w:val="28"/>
        </w:rPr>
        <w:t>ешению</w:t>
      </w:r>
      <w:r w:rsidR="00554010" w:rsidRPr="00616468">
        <w:rPr>
          <w:rFonts w:ascii="PT Astra Serif" w:hAnsi="PT Astra Serif"/>
          <w:sz w:val="28"/>
          <w:szCs w:val="28"/>
        </w:rPr>
        <w:t xml:space="preserve"> районного Собрания Духовницкого муниципального района от 22 декабря 2016 года №7/47</w:t>
      </w:r>
      <w:r w:rsidR="00616468" w:rsidRPr="00616468">
        <w:rPr>
          <w:rFonts w:ascii="PT Astra Serif" w:hAnsi="PT Astra Serif"/>
          <w:sz w:val="28"/>
          <w:szCs w:val="28"/>
        </w:rPr>
        <w:t xml:space="preserve"> « Об утверждении «Стратегии социально – экономического развития Духовницкого муниципального района до 2030 года»  </w:t>
      </w:r>
      <w:r w:rsidR="00554010" w:rsidRPr="00616468">
        <w:rPr>
          <w:rFonts w:ascii="PT Astra Serif" w:hAnsi="PT Astra Serif"/>
          <w:sz w:val="28"/>
          <w:szCs w:val="28"/>
        </w:rPr>
        <w:t xml:space="preserve"> </w:t>
      </w:r>
      <w:r w:rsidR="00616468" w:rsidRPr="00616468">
        <w:rPr>
          <w:rFonts w:ascii="PT Astra Serif" w:hAnsi="PT Astra Serif"/>
          <w:sz w:val="28"/>
          <w:szCs w:val="28"/>
        </w:rPr>
        <w:t>пункт</w:t>
      </w:r>
      <w:r w:rsidR="00494D84" w:rsidRPr="00616468">
        <w:rPr>
          <w:rFonts w:ascii="PT Astra Serif" w:hAnsi="PT Astra Serif"/>
          <w:sz w:val="28"/>
          <w:szCs w:val="28"/>
        </w:rPr>
        <w:t xml:space="preserve"> 2.2.3 </w:t>
      </w:r>
      <w:r w:rsidR="00554010" w:rsidRPr="00616468">
        <w:rPr>
          <w:rFonts w:ascii="PT Astra Serif" w:hAnsi="PT Astra Serif"/>
          <w:sz w:val="28"/>
          <w:szCs w:val="28"/>
        </w:rPr>
        <w:t>«</w:t>
      </w:r>
      <w:r w:rsidR="00494D84" w:rsidRPr="00616468">
        <w:rPr>
          <w:rFonts w:ascii="PT Astra Serif" w:hAnsi="PT Astra Serif"/>
          <w:sz w:val="28"/>
          <w:szCs w:val="28"/>
        </w:rPr>
        <w:t>Улучшение инвестиционной привлекательности</w:t>
      </w:r>
      <w:r w:rsidR="00554010" w:rsidRPr="00616468">
        <w:rPr>
          <w:rFonts w:ascii="PT Astra Serif" w:hAnsi="PT Astra Serif"/>
          <w:sz w:val="28"/>
          <w:szCs w:val="28"/>
        </w:rPr>
        <w:t>»</w:t>
      </w:r>
      <w:r w:rsidR="00494D84" w:rsidRPr="00616468">
        <w:rPr>
          <w:rFonts w:ascii="PT Astra Serif" w:hAnsi="PT Astra Serif"/>
          <w:sz w:val="28"/>
          <w:szCs w:val="28"/>
        </w:rPr>
        <w:t>, изложи</w:t>
      </w:r>
      <w:r w:rsidR="00616468" w:rsidRPr="00616468">
        <w:rPr>
          <w:rFonts w:ascii="PT Astra Serif" w:hAnsi="PT Astra Serif"/>
          <w:sz w:val="28"/>
          <w:szCs w:val="28"/>
        </w:rPr>
        <w:t>ть</w:t>
      </w:r>
      <w:r w:rsidR="00494D84" w:rsidRPr="00616468">
        <w:rPr>
          <w:rFonts w:ascii="PT Astra Serif" w:hAnsi="PT Astra Serif"/>
          <w:sz w:val="28"/>
          <w:szCs w:val="28"/>
        </w:rPr>
        <w:t xml:space="preserve"> в новой редакции</w:t>
      </w:r>
      <w:r w:rsidR="00082A97">
        <w:rPr>
          <w:rFonts w:ascii="PT Astra Serif" w:hAnsi="PT Astra Serif"/>
          <w:sz w:val="28"/>
          <w:szCs w:val="28"/>
        </w:rPr>
        <w:t>:</w:t>
      </w:r>
      <w:r w:rsidR="00082A97" w:rsidRPr="00082A97">
        <w:rPr>
          <w:rFonts w:ascii="PT Astra Serif" w:hAnsi="PT Astra Serif"/>
          <w:sz w:val="28"/>
          <w:szCs w:val="28"/>
        </w:rPr>
        <w:t xml:space="preserve"> </w:t>
      </w:r>
    </w:p>
    <w:p w:rsidR="00082A97" w:rsidRDefault="00082A97" w:rsidP="00082A97">
      <w:pPr>
        <w:spacing w:after="0"/>
        <w:jc w:val="both"/>
        <w:rPr>
          <w:rFonts w:ascii="PT Astra Serif" w:hAnsi="PT Astra Serif"/>
          <w:sz w:val="28"/>
          <w:szCs w:val="28"/>
        </w:rPr>
      </w:pPr>
      <w:r>
        <w:rPr>
          <w:rFonts w:ascii="PT Astra Serif" w:hAnsi="PT Astra Serif"/>
          <w:sz w:val="28"/>
          <w:szCs w:val="28"/>
        </w:rPr>
        <w:t xml:space="preserve">«Тема </w:t>
      </w:r>
      <w:r w:rsidRPr="00616468">
        <w:rPr>
          <w:rFonts w:ascii="PT Astra Serif" w:hAnsi="PT Astra Serif"/>
          <w:sz w:val="28"/>
          <w:szCs w:val="28"/>
        </w:rPr>
        <w:t>инвестиций в настоящее время является очень актуальной. В целях улучшения делового и инвестиционного климата, а также во исполнение задачи поставленной Президентом РФ В.В.</w:t>
      </w:r>
      <w:r>
        <w:rPr>
          <w:rFonts w:ascii="PT Astra Serif" w:hAnsi="PT Astra Serif"/>
          <w:sz w:val="28"/>
          <w:szCs w:val="28"/>
        </w:rPr>
        <w:t xml:space="preserve"> </w:t>
      </w:r>
      <w:r w:rsidRPr="00616468">
        <w:rPr>
          <w:rFonts w:ascii="PT Astra Serif" w:hAnsi="PT Astra Serif"/>
          <w:sz w:val="28"/>
          <w:szCs w:val="28"/>
        </w:rPr>
        <w:t xml:space="preserve">Путиным на территории района внедрен инвестиционный стандарт. Полный пакет документов по его внедрению размещен на сайте официальном сайте администрации муниципального района </w:t>
      </w:r>
      <w:hyperlink r:id="rId10" w:history="1">
        <w:r w:rsidRPr="00616468">
          <w:rPr>
            <w:rStyle w:val="a6"/>
            <w:rFonts w:ascii="PT Astra Serif" w:hAnsi="PT Astra Serif"/>
            <w:sz w:val="28"/>
            <w:szCs w:val="28"/>
            <w:lang w:val="en-US"/>
          </w:rPr>
          <w:t>http</w:t>
        </w:r>
        <w:r w:rsidRPr="00616468">
          <w:rPr>
            <w:rStyle w:val="a6"/>
            <w:rFonts w:ascii="PT Astra Serif" w:hAnsi="PT Astra Serif"/>
            <w:sz w:val="28"/>
            <w:szCs w:val="28"/>
          </w:rPr>
          <w:t>://</w:t>
        </w:r>
        <w:proofErr w:type="spellStart"/>
        <w:r w:rsidRPr="00616468">
          <w:rPr>
            <w:rStyle w:val="a6"/>
            <w:rFonts w:ascii="PT Astra Serif" w:hAnsi="PT Astra Serif"/>
            <w:sz w:val="28"/>
            <w:szCs w:val="28"/>
            <w:lang w:val="en-US"/>
          </w:rPr>
          <w:t>duhovnitskoe</w:t>
        </w:r>
        <w:proofErr w:type="spellEnd"/>
        <w:r w:rsidRPr="00616468">
          <w:rPr>
            <w:rStyle w:val="a6"/>
            <w:rFonts w:ascii="PT Astra Serif" w:hAnsi="PT Astra Serif"/>
            <w:sz w:val="28"/>
            <w:szCs w:val="28"/>
          </w:rPr>
          <w:t>.</w:t>
        </w:r>
        <w:proofErr w:type="spellStart"/>
        <w:r w:rsidRPr="00616468">
          <w:rPr>
            <w:rStyle w:val="a6"/>
            <w:rFonts w:ascii="PT Astra Serif" w:hAnsi="PT Astra Serif"/>
            <w:sz w:val="28"/>
            <w:szCs w:val="28"/>
            <w:lang w:val="en-US"/>
          </w:rPr>
          <w:t>sarmo</w:t>
        </w:r>
        <w:proofErr w:type="spellEnd"/>
        <w:r w:rsidRPr="00616468">
          <w:rPr>
            <w:rStyle w:val="a6"/>
            <w:rFonts w:ascii="PT Astra Serif" w:hAnsi="PT Astra Serif"/>
            <w:sz w:val="28"/>
            <w:szCs w:val="28"/>
          </w:rPr>
          <w:t>.</w:t>
        </w:r>
        <w:proofErr w:type="spellStart"/>
        <w:r w:rsidRPr="00616468">
          <w:rPr>
            <w:rStyle w:val="a6"/>
            <w:rFonts w:ascii="PT Astra Serif" w:hAnsi="PT Astra Serif"/>
            <w:sz w:val="28"/>
            <w:szCs w:val="28"/>
            <w:lang w:val="en-US"/>
          </w:rPr>
          <w:t>ru</w:t>
        </w:r>
        <w:proofErr w:type="spellEnd"/>
        <w:r w:rsidRPr="00616468">
          <w:rPr>
            <w:rStyle w:val="a6"/>
            <w:rFonts w:ascii="PT Astra Serif" w:hAnsi="PT Astra Serif"/>
            <w:sz w:val="28"/>
            <w:szCs w:val="28"/>
          </w:rPr>
          <w:t>/</w:t>
        </w:r>
      </w:hyperlink>
      <w:r w:rsidRPr="00616468">
        <w:rPr>
          <w:rFonts w:ascii="PT Astra Serif" w:hAnsi="PT Astra Serif"/>
          <w:sz w:val="28"/>
          <w:szCs w:val="28"/>
        </w:rPr>
        <w:t xml:space="preserve">. </w:t>
      </w:r>
    </w:p>
    <w:p w:rsidR="00082A97" w:rsidRDefault="00082A97" w:rsidP="00082A97">
      <w:pPr>
        <w:spacing w:after="0"/>
        <w:jc w:val="both"/>
        <w:rPr>
          <w:rFonts w:ascii="PT Astra Serif" w:hAnsi="PT Astra Serif"/>
          <w:sz w:val="28"/>
          <w:szCs w:val="28"/>
        </w:rPr>
      </w:pPr>
      <w:r w:rsidRPr="00082A97">
        <w:rPr>
          <w:rFonts w:ascii="PT Astra Serif" w:hAnsi="PT Astra Serif"/>
          <w:sz w:val="28"/>
          <w:szCs w:val="28"/>
        </w:rPr>
        <w:t>Показатели инвестиционной деяте</w:t>
      </w:r>
      <w:r w:rsidR="00E96686">
        <w:rPr>
          <w:rFonts w:ascii="PT Astra Serif" w:hAnsi="PT Astra Serif"/>
          <w:sz w:val="28"/>
          <w:szCs w:val="28"/>
        </w:rPr>
        <w:t>льности на территории района за</w:t>
      </w:r>
      <w:r w:rsidRPr="00082A97">
        <w:rPr>
          <w:rFonts w:ascii="PT Astra Serif" w:hAnsi="PT Astra Serif"/>
          <w:sz w:val="28"/>
          <w:szCs w:val="28"/>
        </w:rPr>
        <w:t xml:space="preserve"> (графическое изображение)</w:t>
      </w:r>
    </w:p>
    <w:p w:rsidR="00082A97" w:rsidRPr="00082A97" w:rsidRDefault="00082A97" w:rsidP="00E96686">
      <w:pPr>
        <w:spacing w:after="0"/>
        <w:jc w:val="both"/>
        <w:rPr>
          <w:rFonts w:ascii="PT Astra Serif" w:hAnsi="PT Astra Serif"/>
          <w:sz w:val="28"/>
          <w:szCs w:val="28"/>
        </w:rPr>
      </w:pPr>
      <w:r w:rsidRPr="00082A97">
        <w:rPr>
          <w:rFonts w:ascii="PT Astra Serif" w:hAnsi="PT Astra Serif"/>
          <w:sz w:val="28"/>
          <w:szCs w:val="28"/>
        </w:rPr>
        <w:t>Основные мероприятия для реализации задачи:</w:t>
      </w:r>
    </w:p>
    <w:p w:rsidR="00082A97" w:rsidRPr="00616468" w:rsidRDefault="00082A97" w:rsidP="00E96686">
      <w:pPr>
        <w:widowControl w:val="0"/>
        <w:spacing w:after="0"/>
        <w:jc w:val="both"/>
        <w:rPr>
          <w:rFonts w:ascii="PT Astra Serif" w:hAnsi="PT Astra Serif"/>
          <w:sz w:val="28"/>
          <w:szCs w:val="28"/>
        </w:rPr>
      </w:pPr>
      <w:r w:rsidRPr="00616468">
        <w:rPr>
          <w:rFonts w:ascii="PT Astra Serif" w:hAnsi="PT Astra Serif"/>
          <w:sz w:val="28"/>
          <w:szCs w:val="28"/>
        </w:rPr>
        <w:t>В целях повышения инвестиционной привлекательности района необходимо:</w:t>
      </w:r>
    </w:p>
    <w:p w:rsidR="00082A97" w:rsidRPr="00616468" w:rsidRDefault="00082A97" w:rsidP="00E96686">
      <w:pPr>
        <w:widowControl w:val="0"/>
        <w:spacing w:after="0"/>
        <w:jc w:val="both"/>
        <w:rPr>
          <w:rFonts w:ascii="PT Astra Serif" w:hAnsi="PT Astra Serif"/>
          <w:sz w:val="28"/>
          <w:szCs w:val="28"/>
        </w:rPr>
      </w:pPr>
      <w:r w:rsidRPr="00616468">
        <w:rPr>
          <w:rFonts w:ascii="PT Astra Serif" w:hAnsi="PT Astra Serif"/>
          <w:sz w:val="28"/>
          <w:szCs w:val="28"/>
        </w:rPr>
        <w:t xml:space="preserve">- активизировать политику привлечения инвесторов путем повышения </w:t>
      </w:r>
      <w:r w:rsidRPr="00616468">
        <w:rPr>
          <w:rFonts w:ascii="PT Astra Serif" w:hAnsi="PT Astra Serif"/>
          <w:sz w:val="28"/>
          <w:szCs w:val="28"/>
        </w:rPr>
        <w:lastRenderedPageBreak/>
        <w:t xml:space="preserve">информационной открытости об инвестиционных возможностях района; создания и развития объектов, привлекательных для инвестиций; </w:t>
      </w:r>
    </w:p>
    <w:p w:rsidR="00082A97" w:rsidRPr="00616468" w:rsidRDefault="00082A97" w:rsidP="00E96686">
      <w:pPr>
        <w:widowControl w:val="0"/>
        <w:spacing w:after="0"/>
        <w:jc w:val="both"/>
        <w:rPr>
          <w:rFonts w:ascii="PT Astra Serif" w:hAnsi="PT Astra Serif"/>
          <w:sz w:val="28"/>
          <w:szCs w:val="28"/>
        </w:rPr>
      </w:pPr>
      <w:r w:rsidRPr="00616468">
        <w:rPr>
          <w:rFonts w:ascii="PT Astra Serif" w:hAnsi="PT Astra Serif"/>
          <w:sz w:val="28"/>
          <w:szCs w:val="28"/>
        </w:rPr>
        <w:t>- способствовать росту инвестиционной активности предприятий, осуществляющих деятельность на территории района;</w:t>
      </w:r>
    </w:p>
    <w:p w:rsidR="00082A97" w:rsidRPr="00616468" w:rsidRDefault="00082A97" w:rsidP="00E96686">
      <w:pPr>
        <w:widowControl w:val="0"/>
        <w:spacing w:after="0"/>
        <w:jc w:val="both"/>
        <w:rPr>
          <w:rFonts w:ascii="PT Astra Serif" w:hAnsi="PT Astra Serif"/>
          <w:sz w:val="28"/>
          <w:szCs w:val="28"/>
        </w:rPr>
      </w:pPr>
      <w:r w:rsidRPr="00616468">
        <w:rPr>
          <w:rFonts w:ascii="PT Astra Serif" w:hAnsi="PT Astra Serif"/>
          <w:sz w:val="28"/>
          <w:szCs w:val="28"/>
        </w:rPr>
        <w:t>- обеспечить эффективное вовлечение природно-ресурсного потенциала в инвестиционный процесс;</w:t>
      </w:r>
    </w:p>
    <w:p w:rsidR="00082A97" w:rsidRPr="00616468" w:rsidRDefault="00082A97" w:rsidP="00E96686">
      <w:pPr>
        <w:spacing w:after="0"/>
        <w:jc w:val="both"/>
        <w:rPr>
          <w:rFonts w:ascii="PT Astra Serif" w:hAnsi="PT Astra Serif"/>
          <w:sz w:val="28"/>
          <w:szCs w:val="28"/>
        </w:rPr>
      </w:pPr>
      <w:r w:rsidRPr="00616468">
        <w:rPr>
          <w:rFonts w:ascii="PT Astra Serif" w:hAnsi="PT Astra Serif"/>
          <w:sz w:val="28"/>
          <w:szCs w:val="28"/>
        </w:rPr>
        <w:t>- снижение инвестиционных рисков;</w:t>
      </w:r>
    </w:p>
    <w:p w:rsidR="00082A97" w:rsidRPr="00616468" w:rsidRDefault="00082A97" w:rsidP="00E96686">
      <w:pPr>
        <w:spacing w:after="0"/>
        <w:jc w:val="both"/>
        <w:rPr>
          <w:rFonts w:ascii="PT Astra Serif" w:hAnsi="PT Astra Serif"/>
          <w:sz w:val="28"/>
          <w:szCs w:val="28"/>
        </w:rPr>
      </w:pPr>
      <w:r w:rsidRPr="00616468">
        <w:rPr>
          <w:rFonts w:ascii="PT Astra Serif" w:hAnsi="PT Astra Serif"/>
          <w:sz w:val="28"/>
          <w:szCs w:val="28"/>
        </w:rPr>
        <w:t>- создание нормативно-правовой базы, способствующей привлечению инвестиций;</w:t>
      </w:r>
    </w:p>
    <w:p w:rsidR="00082A97" w:rsidRPr="00616468" w:rsidRDefault="00082A97" w:rsidP="00E96686">
      <w:pPr>
        <w:spacing w:after="0"/>
        <w:jc w:val="both"/>
        <w:rPr>
          <w:rFonts w:ascii="PT Astra Serif" w:hAnsi="PT Astra Serif"/>
          <w:sz w:val="28"/>
          <w:szCs w:val="28"/>
        </w:rPr>
      </w:pPr>
      <w:r w:rsidRPr="00616468">
        <w:rPr>
          <w:rFonts w:ascii="PT Astra Serif" w:hAnsi="PT Astra Serif"/>
          <w:sz w:val="28"/>
          <w:szCs w:val="28"/>
        </w:rPr>
        <w:t>-создание механизма защиты инвестиций.</w:t>
      </w:r>
    </w:p>
    <w:p w:rsidR="00082A97" w:rsidRPr="00616468" w:rsidRDefault="00082A97" w:rsidP="00E96686">
      <w:pPr>
        <w:spacing w:after="0"/>
        <w:ind w:firstLine="708"/>
        <w:jc w:val="both"/>
        <w:rPr>
          <w:rFonts w:ascii="PT Astra Serif" w:hAnsi="PT Astra Serif"/>
          <w:sz w:val="28"/>
          <w:szCs w:val="28"/>
        </w:rPr>
      </w:pPr>
      <w:r w:rsidRPr="00616468">
        <w:rPr>
          <w:rFonts w:ascii="PT Astra Serif" w:hAnsi="PT Astra Serif"/>
          <w:sz w:val="28"/>
          <w:szCs w:val="28"/>
        </w:rPr>
        <w:t>Решение этих задач создаёт финансово-экономические предпосылки, позволяет концентрировать трудовые, финансовые и материальные ресурсы для реализации инвестиционной политики.</w:t>
      </w:r>
    </w:p>
    <w:p w:rsidR="00082A97" w:rsidRPr="00616468" w:rsidRDefault="00082A97" w:rsidP="00082A97">
      <w:pPr>
        <w:widowControl w:val="0"/>
        <w:spacing w:after="0"/>
        <w:ind w:firstLine="709"/>
        <w:jc w:val="both"/>
        <w:rPr>
          <w:rFonts w:ascii="PT Astra Serif" w:hAnsi="PT Astra Serif"/>
          <w:sz w:val="28"/>
          <w:szCs w:val="28"/>
        </w:rPr>
      </w:pPr>
      <w:r w:rsidRPr="00616468">
        <w:rPr>
          <w:rFonts w:ascii="PT Astra Serif" w:hAnsi="PT Astra Serif"/>
          <w:sz w:val="28"/>
          <w:szCs w:val="28"/>
        </w:rPr>
        <w:t>Главным результатом исполнения обозначенных задач должно стать привлечение инвестиций в экономику района и  улучшение качества жизни всех слоев населения.</w:t>
      </w:r>
    </w:p>
    <w:p w:rsidR="00082A97" w:rsidRPr="00616468" w:rsidRDefault="00082A97" w:rsidP="00082A97">
      <w:pPr>
        <w:spacing w:after="0"/>
        <w:ind w:firstLine="708"/>
        <w:jc w:val="both"/>
        <w:rPr>
          <w:rFonts w:ascii="PT Astra Serif" w:hAnsi="PT Astra Serif"/>
          <w:sz w:val="28"/>
          <w:szCs w:val="28"/>
        </w:rPr>
      </w:pPr>
      <w:r w:rsidRPr="00616468">
        <w:rPr>
          <w:rFonts w:ascii="PT Astra Serif" w:hAnsi="PT Astra Serif"/>
          <w:b/>
          <w:sz w:val="28"/>
          <w:szCs w:val="28"/>
        </w:rPr>
        <w:t>Приоритетные  направления инвестирования</w:t>
      </w:r>
    </w:p>
    <w:p w:rsidR="00082A97" w:rsidRPr="00616468" w:rsidRDefault="00082A97" w:rsidP="00082A97">
      <w:pPr>
        <w:autoSpaceDE w:val="0"/>
        <w:autoSpaceDN w:val="0"/>
        <w:adjustRightInd w:val="0"/>
        <w:spacing w:after="0"/>
        <w:ind w:firstLine="708"/>
        <w:jc w:val="both"/>
        <w:rPr>
          <w:rFonts w:ascii="PT Astra Serif" w:hAnsi="PT Astra Serif"/>
          <w:sz w:val="28"/>
          <w:szCs w:val="28"/>
        </w:rPr>
      </w:pPr>
      <w:r w:rsidRPr="00616468">
        <w:rPr>
          <w:rFonts w:ascii="PT Astra Serif" w:hAnsi="PT Astra Serif"/>
          <w:sz w:val="28"/>
          <w:szCs w:val="28"/>
        </w:rPr>
        <w:t xml:space="preserve"> С учетом интересов развития Духовницкого муниципального района приоритетными направлениями инвестиционной деятельности являются:</w:t>
      </w:r>
    </w:p>
    <w:p w:rsidR="00082A97" w:rsidRPr="00616468" w:rsidRDefault="00082A97" w:rsidP="00082A97">
      <w:pPr>
        <w:spacing w:after="0"/>
        <w:rPr>
          <w:rFonts w:ascii="PT Astra Serif" w:hAnsi="PT Astra Serif"/>
          <w:sz w:val="28"/>
          <w:szCs w:val="28"/>
        </w:rPr>
      </w:pPr>
      <w:r w:rsidRPr="00616468">
        <w:rPr>
          <w:rFonts w:ascii="PT Astra Serif" w:hAnsi="PT Astra Serif"/>
          <w:sz w:val="28"/>
          <w:szCs w:val="28"/>
        </w:rPr>
        <w:t>- сельское хозяйство;</w:t>
      </w:r>
    </w:p>
    <w:p w:rsidR="00082A97" w:rsidRPr="00616468" w:rsidRDefault="00082A97" w:rsidP="00082A97">
      <w:pPr>
        <w:spacing w:after="0"/>
        <w:rPr>
          <w:rFonts w:ascii="PT Astra Serif" w:hAnsi="PT Astra Serif"/>
          <w:sz w:val="28"/>
          <w:szCs w:val="28"/>
        </w:rPr>
      </w:pPr>
      <w:r w:rsidRPr="00616468">
        <w:rPr>
          <w:rFonts w:ascii="PT Astra Serif" w:hAnsi="PT Astra Serif"/>
          <w:sz w:val="28"/>
          <w:szCs w:val="28"/>
        </w:rPr>
        <w:t>- туризм.</w:t>
      </w:r>
    </w:p>
    <w:p w:rsidR="00082A97" w:rsidRPr="00616468" w:rsidRDefault="00082A97" w:rsidP="00082A97">
      <w:pPr>
        <w:spacing w:after="0"/>
        <w:ind w:firstLine="708"/>
        <w:jc w:val="both"/>
        <w:rPr>
          <w:rFonts w:ascii="PT Astra Serif" w:hAnsi="PT Astra Serif"/>
          <w:sz w:val="28"/>
          <w:szCs w:val="28"/>
        </w:rPr>
      </w:pPr>
      <w:r w:rsidRPr="00616468">
        <w:rPr>
          <w:rFonts w:ascii="PT Astra Serif" w:hAnsi="PT Astra Serif"/>
          <w:sz w:val="28"/>
          <w:szCs w:val="28"/>
        </w:rPr>
        <w:t>В свете обращения губернатора Саратовской области перед каждым муниципальным районом поставлена задача привлечения на свою территорию инвестиционных проектов. На территории района имеются     семь инвестиционных площадок,  характеристика которых размещена на сайте  администрации  Духовницкого района</w:t>
      </w:r>
      <w:bookmarkStart w:id="1" w:name="_GoBack"/>
      <w:bookmarkEnd w:id="1"/>
      <w:r>
        <w:rPr>
          <w:rFonts w:ascii="PT Astra Serif" w:hAnsi="PT Astra Serif"/>
          <w:sz w:val="28"/>
          <w:szCs w:val="28"/>
        </w:rPr>
        <w:t>».</w:t>
      </w:r>
    </w:p>
    <w:p w:rsidR="00082A97" w:rsidRPr="00616468" w:rsidRDefault="00082A97" w:rsidP="00082A97">
      <w:pPr>
        <w:spacing w:after="0"/>
        <w:ind w:firstLine="708"/>
        <w:jc w:val="both"/>
        <w:rPr>
          <w:rStyle w:val="apple-converted-space"/>
          <w:rFonts w:ascii="PT Astra Serif" w:hAnsi="PT Astra Serif"/>
          <w:color w:val="000000"/>
          <w:sz w:val="28"/>
          <w:szCs w:val="28"/>
        </w:rPr>
      </w:pPr>
      <w:r w:rsidRPr="00616468">
        <w:rPr>
          <w:rFonts w:ascii="PT Astra Serif" w:hAnsi="PT Astra Serif"/>
          <w:sz w:val="28"/>
          <w:szCs w:val="28"/>
        </w:rPr>
        <w:t>Для сокращения сроков оказания</w:t>
      </w:r>
      <w:r w:rsidRPr="00616468">
        <w:rPr>
          <w:rFonts w:ascii="PT Astra Serif" w:hAnsi="PT Astra Serif"/>
        </w:rPr>
        <w:t xml:space="preserve"> </w:t>
      </w:r>
      <w:r w:rsidRPr="00616468">
        <w:rPr>
          <w:rFonts w:ascii="PT Astra Serif" w:hAnsi="PT Astra Serif"/>
          <w:sz w:val="28"/>
          <w:szCs w:val="28"/>
        </w:rPr>
        <w:t>муниципальных услуг в настоящее время осуществляется перевод муниципальных услуг в электронный формат.</w:t>
      </w:r>
    </w:p>
    <w:p w:rsidR="00082A97" w:rsidRPr="00752C9E" w:rsidRDefault="00082A97" w:rsidP="00082A97">
      <w:pPr>
        <w:pStyle w:val="aa"/>
        <w:suppressAutoHyphens/>
        <w:autoSpaceDE/>
        <w:autoSpaceDN/>
        <w:adjustRightInd/>
        <w:ind w:firstLine="360"/>
        <w:rPr>
          <w:rFonts w:ascii="PT Astra Serif" w:hAnsi="PT Astra Serif"/>
          <w:sz w:val="28"/>
          <w:szCs w:val="28"/>
        </w:rPr>
      </w:pPr>
      <w:r>
        <w:rPr>
          <w:rFonts w:ascii="PT Astra Serif" w:hAnsi="PT Astra Serif"/>
          <w:sz w:val="28"/>
          <w:szCs w:val="28"/>
        </w:rPr>
        <w:t>2.</w:t>
      </w:r>
      <w:r w:rsidRPr="00752C9E">
        <w:rPr>
          <w:rFonts w:ascii="PT Astra Serif" w:hAnsi="PT Astra Serif"/>
          <w:sz w:val="28"/>
          <w:szCs w:val="28"/>
        </w:rPr>
        <w:t>Опубликовать настоящее постановление на официальном сайте администрации Духовницкого</w:t>
      </w:r>
      <w:r w:rsidRPr="00752C9E">
        <w:rPr>
          <w:rFonts w:ascii="PT Astra Serif" w:hAnsi="PT Astra Serif"/>
          <w:bCs/>
          <w:sz w:val="28"/>
          <w:szCs w:val="28"/>
        </w:rPr>
        <w:t xml:space="preserve"> муниципального района Саратовской области</w:t>
      </w:r>
      <w:r w:rsidRPr="00752C9E">
        <w:rPr>
          <w:rFonts w:ascii="PT Astra Serif" w:hAnsi="PT Astra Serif"/>
          <w:sz w:val="28"/>
          <w:szCs w:val="28"/>
        </w:rPr>
        <w:t>.</w:t>
      </w:r>
    </w:p>
    <w:p w:rsidR="00082A97" w:rsidRPr="00C53F5F" w:rsidRDefault="00082A97" w:rsidP="00082A97">
      <w:pPr>
        <w:pStyle w:val="aa"/>
        <w:numPr>
          <w:ilvl w:val="0"/>
          <w:numId w:val="8"/>
        </w:numPr>
        <w:suppressAutoHyphens/>
        <w:autoSpaceDE/>
        <w:autoSpaceDN/>
        <w:adjustRightInd/>
        <w:ind w:left="0" w:firstLine="360"/>
        <w:rPr>
          <w:rFonts w:ascii="PT Astra Serif" w:hAnsi="PT Astra Serif"/>
          <w:sz w:val="28"/>
          <w:szCs w:val="28"/>
        </w:rPr>
      </w:pPr>
      <w:r w:rsidRPr="00752C9E">
        <w:rPr>
          <w:rFonts w:ascii="PT Astra Serif" w:hAnsi="PT Astra Serif"/>
          <w:sz w:val="28"/>
          <w:szCs w:val="28"/>
        </w:rPr>
        <w:t xml:space="preserve">Настоящее постановление вступает в силу с момента </w:t>
      </w:r>
      <w:r>
        <w:rPr>
          <w:rFonts w:ascii="PT Astra Serif" w:hAnsi="PT Astra Serif"/>
          <w:sz w:val="28"/>
          <w:szCs w:val="28"/>
        </w:rPr>
        <w:t xml:space="preserve">его </w:t>
      </w:r>
      <w:r w:rsidRPr="00C53F5F">
        <w:rPr>
          <w:rFonts w:ascii="PT Astra Serif" w:hAnsi="PT Astra Serif"/>
          <w:color w:val="000000"/>
          <w:sz w:val="28"/>
          <w:szCs w:val="28"/>
        </w:rPr>
        <w:t>официального </w:t>
      </w:r>
      <w:r>
        <w:rPr>
          <w:rFonts w:ascii="PT Astra Serif" w:hAnsi="PT Astra Serif"/>
          <w:bCs/>
          <w:color w:val="000000"/>
          <w:sz w:val="28"/>
          <w:szCs w:val="28"/>
        </w:rPr>
        <w:t>опубликования (обнародования)</w:t>
      </w:r>
      <w:r w:rsidRPr="00C53F5F">
        <w:rPr>
          <w:rFonts w:ascii="PT Astra Serif" w:hAnsi="PT Astra Serif"/>
          <w:bCs/>
          <w:color w:val="000000"/>
          <w:sz w:val="28"/>
          <w:szCs w:val="28"/>
        </w:rPr>
        <w:t>.</w:t>
      </w:r>
    </w:p>
    <w:p w:rsidR="000C650E" w:rsidRPr="000C650E" w:rsidRDefault="000C650E" w:rsidP="000C650E">
      <w:pPr>
        <w:pStyle w:val="af2"/>
        <w:numPr>
          <w:ilvl w:val="0"/>
          <w:numId w:val="8"/>
        </w:numPr>
        <w:spacing w:after="0" w:line="240" w:lineRule="auto"/>
        <w:ind w:left="0" w:firstLine="360"/>
        <w:jc w:val="both"/>
        <w:rPr>
          <w:rFonts w:ascii="PT Astra Serif" w:hAnsi="PT Astra Serif"/>
          <w:sz w:val="28"/>
          <w:szCs w:val="28"/>
        </w:rPr>
      </w:pPr>
      <w:proofErr w:type="gramStart"/>
      <w:r w:rsidRPr="000C650E">
        <w:rPr>
          <w:rFonts w:ascii="PT Astra Serif" w:hAnsi="PT Astra Serif"/>
          <w:sz w:val="28"/>
          <w:szCs w:val="28"/>
        </w:rPr>
        <w:t>Контроль за</w:t>
      </w:r>
      <w:proofErr w:type="gramEnd"/>
      <w:r w:rsidRPr="000C650E">
        <w:rPr>
          <w:rFonts w:ascii="PT Astra Serif" w:hAnsi="PT Astra Serif"/>
          <w:sz w:val="28"/>
          <w:szCs w:val="28"/>
        </w:rPr>
        <w:t xml:space="preserve"> исполнением настоящ</w:t>
      </w:r>
      <w:r>
        <w:rPr>
          <w:rFonts w:ascii="PT Astra Serif" w:hAnsi="PT Astra Serif"/>
          <w:sz w:val="28"/>
          <w:szCs w:val="28"/>
        </w:rPr>
        <w:t xml:space="preserve">его решения возложить на  главу </w:t>
      </w:r>
      <w:r w:rsidRPr="000C650E">
        <w:rPr>
          <w:rFonts w:ascii="PT Astra Serif" w:hAnsi="PT Astra Serif"/>
          <w:sz w:val="28"/>
          <w:szCs w:val="28"/>
        </w:rPr>
        <w:t>Духовницкого муниципального района  С.Ю. Вербина.</w:t>
      </w:r>
    </w:p>
    <w:p w:rsidR="005B167A" w:rsidRPr="00616468" w:rsidRDefault="005B167A" w:rsidP="000E2471">
      <w:pPr>
        <w:pStyle w:val="a3"/>
        <w:rPr>
          <w:rFonts w:ascii="PT Astra Serif" w:hAnsi="PT Astra Serif"/>
          <w:b/>
          <w:sz w:val="28"/>
          <w:szCs w:val="28"/>
        </w:rPr>
      </w:pPr>
    </w:p>
    <w:p w:rsidR="00C35D90" w:rsidRPr="0016002A" w:rsidRDefault="00C35D90" w:rsidP="00C35D90">
      <w:pPr>
        <w:spacing w:after="0" w:line="240" w:lineRule="auto"/>
        <w:jc w:val="both"/>
        <w:rPr>
          <w:rFonts w:ascii="PT Astra Serif" w:hAnsi="PT Astra Serif"/>
          <w:b/>
          <w:bCs/>
          <w:color w:val="000000"/>
          <w:sz w:val="28"/>
          <w:szCs w:val="28"/>
        </w:rPr>
      </w:pPr>
      <w:r w:rsidRPr="0016002A">
        <w:rPr>
          <w:rFonts w:ascii="PT Astra Serif" w:hAnsi="PT Astra Serif"/>
          <w:b/>
          <w:bCs/>
          <w:color w:val="000000"/>
          <w:sz w:val="28"/>
          <w:szCs w:val="28"/>
        </w:rPr>
        <w:t xml:space="preserve">Председатель </w:t>
      </w:r>
      <w:r>
        <w:rPr>
          <w:rFonts w:ascii="PT Astra Serif" w:hAnsi="PT Astra Serif"/>
          <w:b/>
          <w:bCs/>
          <w:color w:val="000000"/>
          <w:sz w:val="28"/>
          <w:szCs w:val="28"/>
        </w:rPr>
        <w:t>тринадцатого</w:t>
      </w:r>
      <w:r w:rsidRPr="0016002A">
        <w:rPr>
          <w:rFonts w:ascii="PT Astra Serif" w:hAnsi="PT Astra Serif"/>
          <w:b/>
          <w:bCs/>
          <w:color w:val="000000"/>
          <w:sz w:val="28"/>
          <w:szCs w:val="28"/>
        </w:rPr>
        <w:t xml:space="preserve"> заседания</w:t>
      </w:r>
    </w:p>
    <w:p w:rsidR="00C35D90" w:rsidRPr="0016002A" w:rsidRDefault="00C35D90" w:rsidP="00C35D90">
      <w:pPr>
        <w:spacing w:after="0" w:line="240" w:lineRule="auto"/>
        <w:jc w:val="both"/>
        <w:rPr>
          <w:rFonts w:ascii="PT Astra Serif" w:hAnsi="PT Astra Serif"/>
          <w:b/>
          <w:bCs/>
          <w:color w:val="000000"/>
          <w:sz w:val="28"/>
          <w:szCs w:val="28"/>
        </w:rPr>
      </w:pPr>
      <w:r w:rsidRPr="0016002A">
        <w:rPr>
          <w:rFonts w:ascii="PT Astra Serif" w:hAnsi="PT Astra Serif"/>
          <w:b/>
          <w:bCs/>
          <w:color w:val="000000"/>
          <w:sz w:val="28"/>
          <w:szCs w:val="28"/>
        </w:rPr>
        <w:t xml:space="preserve">районного Собрания Духовницкого </w:t>
      </w:r>
    </w:p>
    <w:p w:rsidR="00C35D90" w:rsidRPr="0016002A" w:rsidRDefault="00C35D90" w:rsidP="00C35D90">
      <w:pPr>
        <w:spacing w:after="0" w:line="240" w:lineRule="auto"/>
        <w:jc w:val="both"/>
        <w:rPr>
          <w:rFonts w:ascii="PT Astra Serif" w:hAnsi="PT Astra Serif"/>
          <w:b/>
          <w:bCs/>
          <w:color w:val="000000"/>
          <w:sz w:val="28"/>
          <w:szCs w:val="28"/>
        </w:rPr>
      </w:pPr>
      <w:r w:rsidRPr="0016002A">
        <w:rPr>
          <w:rFonts w:ascii="PT Astra Serif" w:hAnsi="PT Astra Serif"/>
          <w:b/>
          <w:bCs/>
          <w:color w:val="000000"/>
          <w:sz w:val="28"/>
          <w:szCs w:val="28"/>
        </w:rPr>
        <w:t>муниципального района, секретарь</w:t>
      </w:r>
    </w:p>
    <w:p w:rsidR="00C35D90" w:rsidRDefault="00C35D90" w:rsidP="00C35D90">
      <w:pPr>
        <w:pStyle w:val="a3"/>
        <w:rPr>
          <w:rFonts w:ascii="PT Astra Serif" w:hAnsi="PT Astra Serif"/>
          <w:b/>
          <w:bCs/>
          <w:color w:val="000000"/>
          <w:sz w:val="28"/>
          <w:szCs w:val="28"/>
        </w:rPr>
      </w:pPr>
      <w:r w:rsidRPr="0016002A">
        <w:rPr>
          <w:rFonts w:ascii="PT Astra Serif" w:hAnsi="PT Astra Serif"/>
          <w:b/>
          <w:bCs/>
          <w:color w:val="000000"/>
          <w:sz w:val="28"/>
          <w:szCs w:val="28"/>
        </w:rPr>
        <w:t xml:space="preserve">районного Собрания                                                  </w:t>
      </w:r>
      <w:r>
        <w:rPr>
          <w:rFonts w:ascii="PT Astra Serif" w:hAnsi="PT Astra Serif"/>
          <w:b/>
          <w:bCs/>
          <w:color w:val="000000"/>
          <w:sz w:val="28"/>
          <w:szCs w:val="28"/>
        </w:rPr>
        <w:t xml:space="preserve">     </w:t>
      </w:r>
      <w:r w:rsidRPr="0016002A">
        <w:rPr>
          <w:rFonts w:ascii="PT Astra Serif" w:hAnsi="PT Astra Serif"/>
          <w:b/>
          <w:bCs/>
          <w:color w:val="000000"/>
          <w:sz w:val="28"/>
          <w:szCs w:val="28"/>
        </w:rPr>
        <w:t xml:space="preserve">          </w:t>
      </w:r>
      <w:proofErr w:type="spellStart"/>
      <w:r w:rsidRPr="0016002A">
        <w:rPr>
          <w:rFonts w:ascii="PT Astra Serif" w:hAnsi="PT Astra Serif"/>
          <w:b/>
          <w:bCs/>
          <w:color w:val="000000"/>
          <w:sz w:val="28"/>
          <w:szCs w:val="28"/>
        </w:rPr>
        <w:t>С.М.Кочеткова</w:t>
      </w:r>
      <w:proofErr w:type="spellEnd"/>
      <w:r w:rsidRPr="0016002A">
        <w:rPr>
          <w:rFonts w:ascii="PT Astra Serif" w:hAnsi="PT Astra Serif"/>
          <w:b/>
          <w:bCs/>
          <w:color w:val="000000"/>
          <w:sz w:val="28"/>
          <w:szCs w:val="28"/>
        </w:rPr>
        <w:tab/>
        <w:t xml:space="preserve"> </w:t>
      </w:r>
    </w:p>
    <w:p w:rsidR="00C35D90" w:rsidRDefault="00C35D90" w:rsidP="00C35D90">
      <w:pPr>
        <w:pStyle w:val="a3"/>
        <w:rPr>
          <w:rFonts w:ascii="PT Astra Serif" w:hAnsi="PT Astra Serif"/>
          <w:b/>
          <w:bCs/>
          <w:color w:val="000000"/>
          <w:sz w:val="28"/>
          <w:szCs w:val="28"/>
        </w:rPr>
      </w:pPr>
    </w:p>
    <w:p w:rsidR="008830B9" w:rsidRPr="00616468" w:rsidRDefault="005B167A" w:rsidP="00C35D90">
      <w:pPr>
        <w:pStyle w:val="a3"/>
        <w:rPr>
          <w:rFonts w:ascii="PT Astra Serif" w:eastAsia="Lucida Sans Unicode" w:hAnsi="PT Astra Serif"/>
          <w:b/>
          <w:bCs/>
          <w:sz w:val="28"/>
          <w:szCs w:val="28"/>
        </w:rPr>
      </w:pPr>
      <w:r w:rsidRPr="00616468">
        <w:rPr>
          <w:rFonts w:ascii="PT Astra Serif" w:eastAsia="Lucida Sans Unicode" w:hAnsi="PT Astra Serif"/>
          <w:b/>
          <w:bCs/>
          <w:sz w:val="28"/>
          <w:szCs w:val="28"/>
        </w:rPr>
        <w:t xml:space="preserve">Глава Духовницкого муниципального района                        </w:t>
      </w:r>
      <w:r w:rsidR="00494D84" w:rsidRPr="00616468">
        <w:rPr>
          <w:rFonts w:ascii="PT Astra Serif" w:eastAsia="Lucida Sans Unicode" w:hAnsi="PT Astra Serif"/>
          <w:b/>
          <w:bCs/>
          <w:sz w:val="28"/>
          <w:szCs w:val="28"/>
        </w:rPr>
        <w:t>С.Ю. Вербин</w:t>
      </w:r>
    </w:p>
    <w:bookmarkEnd w:id="0"/>
    <w:p w:rsidR="00494D84" w:rsidRPr="00616468" w:rsidRDefault="00494D84" w:rsidP="00554010">
      <w:pPr>
        <w:pStyle w:val="ae"/>
        <w:spacing w:line="100" w:lineRule="atLeast"/>
        <w:jc w:val="center"/>
        <w:rPr>
          <w:rFonts w:ascii="PT Astra Serif" w:hAnsi="PT Astra Serif"/>
          <w:sz w:val="28"/>
          <w:szCs w:val="28"/>
        </w:rPr>
      </w:pPr>
    </w:p>
    <w:sectPr w:rsidR="00494D84" w:rsidRPr="00616468" w:rsidSect="00082A97">
      <w:pgSz w:w="11906" w:h="16838"/>
      <w:pgMar w:top="1134" w:right="851"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CC"/>
    <w:family w:val="auto"/>
    <w:pitch w:val="default"/>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D6E"/>
    <w:multiLevelType w:val="multilevel"/>
    <w:tmpl w:val="65C6B794"/>
    <w:lvl w:ilvl="0">
      <w:start w:val="12"/>
      <w:numFmt w:val="decimal"/>
      <w:lvlText w:val="%1"/>
      <w:lvlJc w:val="left"/>
      <w:rPr>
        <w:rFonts w:ascii="Times New Roman" w:eastAsia="Times New Roman" w:hAnsi="Times New Roman" w:cs="Times New Roman"/>
        <w:b/>
        <w:bCs/>
        <w:i w:val="0"/>
        <w:iCs w:val="0"/>
        <w:smallCaps w:val="0"/>
        <w:strike w:val="0"/>
        <w:color w:val="FFFFFF"/>
        <w:spacing w:val="6"/>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17DE4"/>
    <w:multiLevelType w:val="multilevel"/>
    <w:tmpl w:val="C784A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DE7718"/>
    <w:multiLevelType w:val="multilevel"/>
    <w:tmpl w:val="D81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16319"/>
    <w:multiLevelType w:val="multilevel"/>
    <w:tmpl w:val="03E26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E93B2F"/>
    <w:multiLevelType w:val="hybridMultilevel"/>
    <w:tmpl w:val="E3F016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962639"/>
    <w:multiLevelType w:val="hybridMultilevel"/>
    <w:tmpl w:val="01603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115892"/>
    <w:multiLevelType w:val="hybridMultilevel"/>
    <w:tmpl w:val="2F567300"/>
    <w:lvl w:ilvl="0" w:tplc="55F04E8E">
      <w:start w:val="1"/>
      <w:numFmt w:val="bullet"/>
      <w:lvlText w:val="*"/>
      <w:lvlJc w:val="left"/>
      <w:pPr>
        <w:tabs>
          <w:tab w:val="num" w:pos="720"/>
        </w:tabs>
        <w:ind w:left="720" w:hanging="360"/>
      </w:pPr>
      <w:rPr>
        <w:rFonts w:ascii="Georgia" w:hAnsi="Georgia" w:hint="default"/>
      </w:rPr>
    </w:lvl>
    <w:lvl w:ilvl="1" w:tplc="29F28622" w:tentative="1">
      <w:start w:val="1"/>
      <w:numFmt w:val="bullet"/>
      <w:lvlText w:val="*"/>
      <w:lvlJc w:val="left"/>
      <w:pPr>
        <w:tabs>
          <w:tab w:val="num" w:pos="1440"/>
        </w:tabs>
        <w:ind w:left="1440" w:hanging="360"/>
      </w:pPr>
      <w:rPr>
        <w:rFonts w:ascii="Georgia" w:hAnsi="Georgia" w:hint="default"/>
      </w:rPr>
    </w:lvl>
    <w:lvl w:ilvl="2" w:tplc="4A98FFA6" w:tentative="1">
      <w:start w:val="1"/>
      <w:numFmt w:val="bullet"/>
      <w:lvlText w:val="*"/>
      <w:lvlJc w:val="left"/>
      <w:pPr>
        <w:tabs>
          <w:tab w:val="num" w:pos="2160"/>
        </w:tabs>
        <w:ind w:left="2160" w:hanging="360"/>
      </w:pPr>
      <w:rPr>
        <w:rFonts w:ascii="Georgia" w:hAnsi="Georgia" w:hint="default"/>
      </w:rPr>
    </w:lvl>
    <w:lvl w:ilvl="3" w:tplc="17CC5898" w:tentative="1">
      <w:start w:val="1"/>
      <w:numFmt w:val="bullet"/>
      <w:lvlText w:val="*"/>
      <w:lvlJc w:val="left"/>
      <w:pPr>
        <w:tabs>
          <w:tab w:val="num" w:pos="2880"/>
        </w:tabs>
        <w:ind w:left="2880" w:hanging="360"/>
      </w:pPr>
      <w:rPr>
        <w:rFonts w:ascii="Georgia" w:hAnsi="Georgia" w:hint="default"/>
      </w:rPr>
    </w:lvl>
    <w:lvl w:ilvl="4" w:tplc="16D6500A" w:tentative="1">
      <w:start w:val="1"/>
      <w:numFmt w:val="bullet"/>
      <w:lvlText w:val="*"/>
      <w:lvlJc w:val="left"/>
      <w:pPr>
        <w:tabs>
          <w:tab w:val="num" w:pos="3600"/>
        </w:tabs>
        <w:ind w:left="3600" w:hanging="360"/>
      </w:pPr>
      <w:rPr>
        <w:rFonts w:ascii="Georgia" w:hAnsi="Georgia" w:hint="default"/>
      </w:rPr>
    </w:lvl>
    <w:lvl w:ilvl="5" w:tplc="EB3600CA" w:tentative="1">
      <w:start w:val="1"/>
      <w:numFmt w:val="bullet"/>
      <w:lvlText w:val="*"/>
      <w:lvlJc w:val="left"/>
      <w:pPr>
        <w:tabs>
          <w:tab w:val="num" w:pos="4320"/>
        </w:tabs>
        <w:ind w:left="4320" w:hanging="360"/>
      </w:pPr>
      <w:rPr>
        <w:rFonts w:ascii="Georgia" w:hAnsi="Georgia" w:hint="default"/>
      </w:rPr>
    </w:lvl>
    <w:lvl w:ilvl="6" w:tplc="A19E9F60" w:tentative="1">
      <w:start w:val="1"/>
      <w:numFmt w:val="bullet"/>
      <w:lvlText w:val="*"/>
      <w:lvlJc w:val="left"/>
      <w:pPr>
        <w:tabs>
          <w:tab w:val="num" w:pos="5040"/>
        </w:tabs>
        <w:ind w:left="5040" w:hanging="360"/>
      </w:pPr>
      <w:rPr>
        <w:rFonts w:ascii="Georgia" w:hAnsi="Georgia" w:hint="default"/>
      </w:rPr>
    </w:lvl>
    <w:lvl w:ilvl="7" w:tplc="D7E2B156" w:tentative="1">
      <w:start w:val="1"/>
      <w:numFmt w:val="bullet"/>
      <w:lvlText w:val="*"/>
      <w:lvlJc w:val="left"/>
      <w:pPr>
        <w:tabs>
          <w:tab w:val="num" w:pos="5760"/>
        </w:tabs>
        <w:ind w:left="5760" w:hanging="360"/>
      </w:pPr>
      <w:rPr>
        <w:rFonts w:ascii="Georgia" w:hAnsi="Georgia" w:hint="default"/>
      </w:rPr>
    </w:lvl>
    <w:lvl w:ilvl="8" w:tplc="BE8A3E9C" w:tentative="1">
      <w:start w:val="1"/>
      <w:numFmt w:val="bullet"/>
      <w:lvlText w:val="*"/>
      <w:lvlJc w:val="left"/>
      <w:pPr>
        <w:tabs>
          <w:tab w:val="num" w:pos="6480"/>
        </w:tabs>
        <w:ind w:left="6480" w:hanging="360"/>
      </w:pPr>
      <w:rPr>
        <w:rFonts w:ascii="Georgia" w:hAnsi="Georgia" w:hint="default"/>
      </w:rPr>
    </w:lvl>
  </w:abstractNum>
  <w:abstractNum w:abstractNumId="7">
    <w:nsid w:val="7248094E"/>
    <w:multiLevelType w:val="multilevel"/>
    <w:tmpl w:val="D81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80"/>
    <w:rsid w:val="00002ACB"/>
    <w:rsid w:val="0004425E"/>
    <w:rsid w:val="00044789"/>
    <w:rsid w:val="00051131"/>
    <w:rsid w:val="00057CD6"/>
    <w:rsid w:val="000617FF"/>
    <w:rsid w:val="00070E22"/>
    <w:rsid w:val="0007204B"/>
    <w:rsid w:val="00076380"/>
    <w:rsid w:val="00082A97"/>
    <w:rsid w:val="00084B5D"/>
    <w:rsid w:val="00087EE5"/>
    <w:rsid w:val="000A54E0"/>
    <w:rsid w:val="000A6A11"/>
    <w:rsid w:val="000B1082"/>
    <w:rsid w:val="000C16D0"/>
    <w:rsid w:val="000C650E"/>
    <w:rsid w:val="000D48BD"/>
    <w:rsid w:val="000D5C17"/>
    <w:rsid w:val="000E107E"/>
    <w:rsid w:val="000E1546"/>
    <w:rsid w:val="000E2471"/>
    <w:rsid w:val="000F0782"/>
    <w:rsid w:val="000F14E1"/>
    <w:rsid w:val="00106AB3"/>
    <w:rsid w:val="001161AF"/>
    <w:rsid w:val="00116C6D"/>
    <w:rsid w:val="00123CDC"/>
    <w:rsid w:val="00127EDE"/>
    <w:rsid w:val="0015565F"/>
    <w:rsid w:val="00166C29"/>
    <w:rsid w:val="001831AB"/>
    <w:rsid w:val="001848AC"/>
    <w:rsid w:val="001941AD"/>
    <w:rsid w:val="001A6532"/>
    <w:rsid w:val="001B1AF0"/>
    <w:rsid w:val="001C1E8D"/>
    <w:rsid w:val="001F3D66"/>
    <w:rsid w:val="001F49A9"/>
    <w:rsid w:val="001F4C1F"/>
    <w:rsid w:val="001F6432"/>
    <w:rsid w:val="002029E8"/>
    <w:rsid w:val="00204CF5"/>
    <w:rsid w:val="002130F5"/>
    <w:rsid w:val="00232E4C"/>
    <w:rsid w:val="00234370"/>
    <w:rsid w:val="00240345"/>
    <w:rsid w:val="00251ABA"/>
    <w:rsid w:val="00251E9D"/>
    <w:rsid w:val="002564C0"/>
    <w:rsid w:val="00267DC5"/>
    <w:rsid w:val="00277BAE"/>
    <w:rsid w:val="002B1B62"/>
    <w:rsid w:val="002D110F"/>
    <w:rsid w:val="002F6AAE"/>
    <w:rsid w:val="00301AE8"/>
    <w:rsid w:val="00304CC1"/>
    <w:rsid w:val="00305995"/>
    <w:rsid w:val="0032442B"/>
    <w:rsid w:val="00325306"/>
    <w:rsid w:val="0033389F"/>
    <w:rsid w:val="00345713"/>
    <w:rsid w:val="00354FCD"/>
    <w:rsid w:val="00375B86"/>
    <w:rsid w:val="00382E2F"/>
    <w:rsid w:val="003958BB"/>
    <w:rsid w:val="003A3A5D"/>
    <w:rsid w:val="003B1E7A"/>
    <w:rsid w:val="003E0965"/>
    <w:rsid w:val="003E3C4C"/>
    <w:rsid w:val="003E5C7B"/>
    <w:rsid w:val="003F0F98"/>
    <w:rsid w:val="003F7ECF"/>
    <w:rsid w:val="004038D6"/>
    <w:rsid w:val="00411CEB"/>
    <w:rsid w:val="00413927"/>
    <w:rsid w:val="0043698C"/>
    <w:rsid w:val="004463A7"/>
    <w:rsid w:val="004540E8"/>
    <w:rsid w:val="00462B2D"/>
    <w:rsid w:val="00475101"/>
    <w:rsid w:val="00476E8B"/>
    <w:rsid w:val="004920DE"/>
    <w:rsid w:val="00494D84"/>
    <w:rsid w:val="004961D7"/>
    <w:rsid w:val="00497DF8"/>
    <w:rsid w:val="004A5114"/>
    <w:rsid w:val="004C18E2"/>
    <w:rsid w:val="004D6CD5"/>
    <w:rsid w:val="004D7DB9"/>
    <w:rsid w:val="004E4A86"/>
    <w:rsid w:val="004F612E"/>
    <w:rsid w:val="005122A2"/>
    <w:rsid w:val="00524581"/>
    <w:rsid w:val="00524667"/>
    <w:rsid w:val="005411C9"/>
    <w:rsid w:val="00542DDF"/>
    <w:rsid w:val="00550847"/>
    <w:rsid w:val="00554010"/>
    <w:rsid w:val="00562CD3"/>
    <w:rsid w:val="005904A3"/>
    <w:rsid w:val="00591B0C"/>
    <w:rsid w:val="005A2A08"/>
    <w:rsid w:val="005A2BCF"/>
    <w:rsid w:val="005A5B0D"/>
    <w:rsid w:val="005B167A"/>
    <w:rsid w:val="005B1748"/>
    <w:rsid w:val="005C2FC1"/>
    <w:rsid w:val="005C755B"/>
    <w:rsid w:val="005D690E"/>
    <w:rsid w:val="005D6A9B"/>
    <w:rsid w:val="005D775D"/>
    <w:rsid w:val="005D7FA7"/>
    <w:rsid w:val="005F673E"/>
    <w:rsid w:val="00616468"/>
    <w:rsid w:val="00632344"/>
    <w:rsid w:val="006370C4"/>
    <w:rsid w:val="00637688"/>
    <w:rsid w:val="006413DB"/>
    <w:rsid w:val="0064147E"/>
    <w:rsid w:val="00691CEE"/>
    <w:rsid w:val="006947D4"/>
    <w:rsid w:val="006979DB"/>
    <w:rsid w:val="006A30FA"/>
    <w:rsid w:val="006B52C6"/>
    <w:rsid w:val="006B5BAF"/>
    <w:rsid w:val="00701DA0"/>
    <w:rsid w:val="00702812"/>
    <w:rsid w:val="00725F2B"/>
    <w:rsid w:val="00730842"/>
    <w:rsid w:val="007422A8"/>
    <w:rsid w:val="0076569B"/>
    <w:rsid w:val="007902D7"/>
    <w:rsid w:val="007969ED"/>
    <w:rsid w:val="007974B8"/>
    <w:rsid w:val="007A18E8"/>
    <w:rsid w:val="007C3694"/>
    <w:rsid w:val="007F78C8"/>
    <w:rsid w:val="00801BBC"/>
    <w:rsid w:val="00807056"/>
    <w:rsid w:val="0082574D"/>
    <w:rsid w:val="00830BCA"/>
    <w:rsid w:val="0084154F"/>
    <w:rsid w:val="00844896"/>
    <w:rsid w:val="008712CE"/>
    <w:rsid w:val="008830B9"/>
    <w:rsid w:val="00883931"/>
    <w:rsid w:val="008A5D1D"/>
    <w:rsid w:val="008A6225"/>
    <w:rsid w:val="008A6CB4"/>
    <w:rsid w:val="008B4B79"/>
    <w:rsid w:val="008C62DC"/>
    <w:rsid w:val="008E0A3B"/>
    <w:rsid w:val="008E2659"/>
    <w:rsid w:val="0090113A"/>
    <w:rsid w:val="00923CB3"/>
    <w:rsid w:val="00936984"/>
    <w:rsid w:val="00940BB9"/>
    <w:rsid w:val="0095270B"/>
    <w:rsid w:val="00954F76"/>
    <w:rsid w:val="009719AC"/>
    <w:rsid w:val="0097797C"/>
    <w:rsid w:val="009B2072"/>
    <w:rsid w:val="009B6F3B"/>
    <w:rsid w:val="009E7058"/>
    <w:rsid w:val="00A003B3"/>
    <w:rsid w:val="00A00D16"/>
    <w:rsid w:val="00A06EDB"/>
    <w:rsid w:val="00A13FD5"/>
    <w:rsid w:val="00A553DA"/>
    <w:rsid w:val="00A567DE"/>
    <w:rsid w:val="00A75BA1"/>
    <w:rsid w:val="00A80799"/>
    <w:rsid w:val="00AA5999"/>
    <w:rsid w:val="00AA5F5C"/>
    <w:rsid w:val="00AD1BA8"/>
    <w:rsid w:val="00AD5DAB"/>
    <w:rsid w:val="00AD7248"/>
    <w:rsid w:val="00AF29B8"/>
    <w:rsid w:val="00B048C8"/>
    <w:rsid w:val="00B201CD"/>
    <w:rsid w:val="00B26957"/>
    <w:rsid w:val="00B5181E"/>
    <w:rsid w:val="00B7291E"/>
    <w:rsid w:val="00B74F5E"/>
    <w:rsid w:val="00B870CC"/>
    <w:rsid w:val="00BC31A4"/>
    <w:rsid w:val="00BF5127"/>
    <w:rsid w:val="00C223CC"/>
    <w:rsid w:val="00C27268"/>
    <w:rsid w:val="00C35D90"/>
    <w:rsid w:val="00C64767"/>
    <w:rsid w:val="00C671A5"/>
    <w:rsid w:val="00C82660"/>
    <w:rsid w:val="00CA4150"/>
    <w:rsid w:val="00CB279E"/>
    <w:rsid w:val="00D20A95"/>
    <w:rsid w:val="00D20BD7"/>
    <w:rsid w:val="00D55379"/>
    <w:rsid w:val="00D5660F"/>
    <w:rsid w:val="00D7067D"/>
    <w:rsid w:val="00D72AE0"/>
    <w:rsid w:val="00DA2F66"/>
    <w:rsid w:val="00DB55DD"/>
    <w:rsid w:val="00DF7ADD"/>
    <w:rsid w:val="00E02D94"/>
    <w:rsid w:val="00E07A1C"/>
    <w:rsid w:val="00E2724E"/>
    <w:rsid w:val="00E51892"/>
    <w:rsid w:val="00E52647"/>
    <w:rsid w:val="00E55376"/>
    <w:rsid w:val="00E62CD6"/>
    <w:rsid w:val="00E64927"/>
    <w:rsid w:val="00E81A80"/>
    <w:rsid w:val="00E87B30"/>
    <w:rsid w:val="00E911A1"/>
    <w:rsid w:val="00E95CD8"/>
    <w:rsid w:val="00E96686"/>
    <w:rsid w:val="00EC7861"/>
    <w:rsid w:val="00ED4DC8"/>
    <w:rsid w:val="00EF2EBF"/>
    <w:rsid w:val="00EF56EB"/>
    <w:rsid w:val="00F16439"/>
    <w:rsid w:val="00F26919"/>
    <w:rsid w:val="00F37E26"/>
    <w:rsid w:val="00F51AC4"/>
    <w:rsid w:val="00F6432B"/>
    <w:rsid w:val="00F80DB7"/>
    <w:rsid w:val="00F96FE1"/>
    <w:rsid w:val="00FE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CD"/>
    <w:pPr>
      <w:spacing w:after="160" w:line="259" w:lineRule="auto"/>
    </w:pPr>
    <w:rPr>
      <w:sz w:val="22"/>
      <w:szCs w:val="22"/>
      <w:lang w:eastAsia="en-US"/>
    </w:rPr>
  </w:style>
  <w:style w:type="paragraph" w:styleId="1">
    <w:name w:val="heading 1"/>
    <w:basedOn w:val="a"/>
    <w:next w:val="a"/>
    <w:link w:val="10"/>
    <w:uiPriority w:val="9"/>
    <w:qFormat/>
    <w:rsid w:val="0047510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2130F5"/>
    <w:pPr>
      <w:keepNext/>
      <w:spacing w:before="240" w:after="60" w:line="240" w:lineRule="auto"/>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rsid w:val="00DB55DD"/>
    <w:pPr>
      <w:keepNext/>
      <w:keepLines/>
      <w:spacing w:before="40" w:after="0"/>
      <w:outlineLvl w:val="2"/>
    </w:pPr>
    <w:rPr>
      <w:rFonts w:ascii="Calibri Light" w:eastAsia="Times New Roman" w:hAnsi="Calibri Light"/>
      <w:color w:val="1F4D78"/>
      <w:sz w:val="24"/>
      <w:szCs w:val="24"/>
    </w:rPr>
  </w:style>
  <w:style w:type="paragraph" w:styleId="8">
    <w:name w:val="heading 8"/>
    <w:basedOn w:val="a"/>
    <w:next w:val="a"/>
    <w:link w:val="80"/>
    <w:uiPriority w:val="9"/>
    <w:semiHidden/>
    <w:unhideWhenUsed/>
    <w:qFormat/>
    <w:rsid w:val="00B74F5E"/>
    <w:pPr>
      <w:keepNext/>
      <w:keepLines/>
      <w:spacing w:before="40" w:after="0"/>
      <w:outlineLvl w:val="7"/>
    </w:pPr>
    <w:rPr>
      <w:rFonts w:ascii="Calibri Light" w:eastAsia="Times New Roman" w:hAnsi="Calibri Light"/>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76380"/>
    <w:rPr>
      <w:rFonts w:ascii="Times New Roman" w:eastAsia="Times New Roman" w:hAnsi="Times New Roman"/>
      <w:sz w:val="24"/>
      <w:szCs w:val="24"/>
    </w:rPr>
  </w:style>
  <w:style w:type="table" w:styleId="a5">
    <w:name w:val="Table Grid"/>
    <w:basedOn w:val="a1"/>
    <w:uiPriority w:val="39"/>
    <w:rsid w:val="000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30F5"/>
  </w:style>
  <w:style w:type="character" w:customStyle="1" w:styleId="20">
    <w:name w:val="Заголовок 2 Знак"/>
    <w:link w:val="2"/>
    <w:rsid w:val="002130F5"/>
    <w:rPr>
      <w:rFonts w:ascii="Cambria" w:eastAsia="Times New Roman" w:hAnsi="Cambria" w:cs="Times New Roman"/>
      <w:b/>
      <w:bCs/>
      <w:i/>
      <w:iCs/>
      <w:sz w:val="28"/>
      <w:szCs w:val="28"/>
      <w:lang w:val="en-US"/>
    </w:rPr>
  </w:style>
  <w:style w:type="paragraph" w:customStyle="1" w:styleId="21">
    <w:name w:val="Основной текст с отступом 21"/>
    <w:basedOn w:val="a"/>
    <w:rsid w:val="002130F5"/>
    <w:pPr>
      <w:widowControl w:val="0"/>
      <w:suppressAutoHyphens/>
      <w:spacing w:after="0" w:line="240" w:lineRule="auto"/>
      <w:ind w:firstLine="709"/>
      <w:jc w:val="both"/>
    </w:pPr>
    <w:rPr>
      <w:rFonts w:ascii="Times New Roman" w:eastAsia="Lucida Sans Unicode" w:hAnsi="Times New Roman"/>
      <w:b/>
      <w:i/>
      <w:color w:val="000080"/>
      <w:sz w:val="32"/>
      <w:szCs w:val="20"/>
      <w:lang w:eastAsia="ar-SA"/>
    </w:rPr>
  </w:style>
  <w:style w:type="character" w:styleId="a6">
    <w:name w:val="Hyperlink"/>
    <w:rsid w:val="00B74F5E"/>
    <w:rPr>
      <w:color w:val="0066CC"/>
      <w:u w:val="single"/>
    </w:rPr>
  </w:style>
  <w:style w:type="character" w:customStyle="1" w:styleId="a7">
    <w:name w:val="Основной текст_"/>
    <w:link w:val="31"/>
    <w:rsid w:val="00B74F5E"/>
    <w:rPr>
      <w:rFonts w:ascii="Times New Roman" w:eastAsia="Times New Roman" w:hAnsi="Times New Roman" w:cs="Times New Roman"/>
      <w:spacing w:val="1"/>
      <w:shd w:val="clear" w:color="auto" w:fill="FFFFFF"/>
    </w:rPr>
  </w:style>
  <w:style w:type="character" w:customStyle="1" w:styleId="6">
    <w:name w:val="Основной текст (6)_"/>
    <w:link w:val="60"/>
    <w:rsid w:val="00B74F5E"/>
    <w:rPr>
      <w:rFonts w:ascii="Times New Roman" w:eastAsia="Times New Roman" w:hAnsi="Times New Roman" w:cs="Times New Roman"/>
      <w:b/>
      <w:bCs/>
      <w:i/>
      <w:iCs/>
      <w:spacing w:val="-2"/>
      <w:sz w:val="26"/>
      <w:szCs w:val="26"/>
      <w:shd w:val="clear" w:color="auto" w:fill="FFFFFF"/>
    </w:rPr>
  </w:style>
  <w:style w:type="paragraph" w:customStyle="1" w:styleId="31">
    <w:name w:val="Основной текст3"/>
    <w:basedOn w:val="a"/>
    <w:link w:val="a7"/>
    <w:rsid w:val="00B74F5E"/>
    <w:pPr>
      <w:widowControl w:val="0"/>
      <w:shd w:val="clear" w:color="auto" w:fill="FFFFFF"/>
      <w:spacing w:before="480" w:after="3600" w:line="0" w:lineRule="atLeast"/>
      <w:ind w:hanging="440"/>
      <w:jc w:val="center"/>
    </w:pPr>
    <w:rPr>
      <w:rFonts w:ascii="Times New Roman" w:eastAsia="Times New Roman" w:hAnsi="Times New Roman"/>
      <w:spacing w:val="1"/>
    </w:rPr>
  </w:style>
  <w:style w:type="paragraph" w:customStyle="1" w:styleId="60">
    <w:name w:val="Основной текст (6)"/>
    <w:basedOn w:val="a"/>
    <w:link w:val="6"/>
    <w:rsid w:val="00B74F5E"/>
    <w:pPr>
      <w:widowControl w:val="0"/>
      <w:shd w:val="clear" w:color="auto" w:fill="FFFFFF"/>
      <w:spacing w:before="780" w:after="0" w:line="317" w:lineRule="exact"/>
      <w:ind w:hanging="380"/>
    </w:pPr>
    <w:rPr>
      <w:rFonts w:ascii="Times New Roman" w:eastAsia="Times New Roman" w:hAnsi="Times New Roman"/>
      <w:b/>
      <w:bCs/>
      <w:i/>
      <w:iCs/>
      <w:spacing w:val="-2"/>
      <w:sz w:val="26"/>
      <w:szCs w:val="26"/>
    </w:rPr>
  </w:style>
  <w:style w:type="character" w:customStyle="1" w:styleId="80">
    <w:name w:val="Заголовок 8 Знак"/>
    <w:link w:val="8"/>
    <w:uiPriority w:val="9"/>
    <w:semiHidden/>
    <w:rsid w:val="00B74F5E"/>
    <w:rPr>
      <w:rFonts w:ascii="Calibri Light" w:eastAsia="Times New Roman" w:hAnsi="Calibri Light" w:cs="Times New Roman"/>
      <w:color w:val="272727"/>
      <w:sz w:val="21"/>
      <w:szCs w:val="21"/>
    </w:rPr>
  </w:style>
  <w:style w:type="character" w:customStyle="1" w:styleId="a8">
    <w:name w:val="Гипертекстовая ссылка"/>
    <w:uiPriority w:val="99"/>
    <w:rsid w:val="00475101"/>
    <w:rPr>
      <w:rFonts w:cs="Times New Roman"/>
      <w:b/>
      <w:color w:val="106BBE"/>
    </w:rPr>
  </w:style>
  <w:style w:type="character" w:customStyle="1" w:styleId="10">
    <w:name w:val="Заголовок 1 Знак"/>
    <w:link w:val="1"/>
    <w:uiPriority w:val="9"/>
    <w:rsid w:val="00475101"/>
    <w:rPr>
      <w:rFonts w:ascii="Calibri Light" w:eastAsia="Times New Roman" w:hAnsi="Calibri Light" w:cs="Times New Roman"/>
      <w:color w:val="2E74B5"/>
      <w:sz w:val="32"/>
      <w:szCs w:val="32"/>
    </w:rPr>
  </w:style>
  <w:style w:type="paragraph" w:customStyle="1" w:styleId="paragraph">
    <w:name w:val="paragraph"/>
    <w:basedOn w:val="a"/>
    <w:rsid w:val="005D7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0"/>
    <w:rsid w:val="005D7FA7"/>
  </w:style>
  <w:style w:type="character" w:customStyle="1" w:styleId="normaltextrun">
    <w:name w:val="normaltextrun"/>
    <w:basedOn w:val="a0"/>
    <w:rsid w:val="005D7FA7"/>
  </w:style>
  <w:style w:type="character" w:customStyle="1" w:styleId="eop">
    <w:name w:val="eop"/>
    <w:basedOn w:val="a0"/>
    <w:rsid w:val="005D7FA7"/>
  </w:style>
  <w:style w:type="paragraph" w:customStyle="1" w:styleId="a9">
    <w:name w:val="Прижатый влево"/>
    <w:basedOn w:val="a"/>
    <w:next w:val="a"/>
    <w:uiPriority w:val="99"/>
    <w:rsid w:val="004038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Нормальный (таблица)"/>
    <w:basedOn w:val="a"/>
    <w:next w:val="a"/>
    <w:qFormat/>
    <w:rsid w:val="004038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979DB"/>
    <w:pPr>
      <w:widowControl w:val="0"/>
      <w:autoSpaceDE w:val="0"/>
      <w:autoSpaceDN w:val="0"/>
      <w:adjustRightInd w:val="0"/>
    </w:pPr>
    <w:rPr>
      <w:rFonts w:ascii="Arial" w:eastAsia="Times New Roman" w:hAnsi="Arial" w:cs="Arial"/>
      <w:b/>
      <w:bCs/>
      <w:sz w:val="16"/>
      <w:szCs w:val="16"/>
    </w:rPr>
  </w:style>
  <w:style w:type="character" w:customStyle="1" w:styleId="32">
    <w:name w:val="Заголовок №3 (2)_"/>
    <w:link w:val="320"/>
    <w:rsid w:val="00240345"/>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240345"/>
    <w:pPr>
      <w:widowControl w:val="0"/>
      <w:shd w:val="clear" w:color="auto" w:fill="FFFFFF"/>
      <w:spacing w:before="300" w:after="420" w:line="0" w:lineRule="atLeast"/>
      <w:jc w:val="both"/>
      <w:outlineLvl w:val="2"/>
    </w:pPr>
    <w:rPr>
      <w:rFonts w:ascii="Times New Roman" w:eastAsia="Times New Roman" w:hAnsi="Times New Roman"/>
      <w:b/>
      <w:bCs/>
      <w:sz w:val="26"/>
      <w:szCs w:val="26"/>
    </w:rPr>
  </w:style>
  <w:style w:type="paragraph" w:styleId="ab">
    <w:name w:val="Balloon Text"/>
    <w:basedOn w:val="a"/>
    <w:link w:val="ac"/>
    <w:uiPriority w:val="99"/>
    <w:semiHidden/>
    <w:unhideWhenUsed/>
    <w:rsid w:val="00A06ED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06EDB"/>
    <w:rPr>
      <w:rFonts w:ascii="Tahoma" w:hAnsi="Tahoma" w:cs="Tahoma"/>
      <w:sz w:val="16"/>
      <w:szCs w:val="16"/>
    </w:rPr>
  </w:style>
  <w:style w:type="character" w:customStyle="1" w:styleId="s4">
    <w:name w:val="s4"/>
    <w:basedOn w:val="a0"/>
    <w:rsid w:val="00F96FE1"/>
  </w:style>
  <w:style w:type="paragraph" w:customStyle="1" w:styleId="11">
    <w:name w:val="Без интервала1"/>
    <w:rsid w:val="00F96FE1"/>
    <w:pPr>
      <w:widowControl w:val="0"/>
      <w:suppressAutoHyphens/>
    </w:pPr>
    <w:rPr>
      <w:rFonts w:ascii="Times New Roman" w:eastAsia="Lucida Sans Unicode" w:hAnsi="Times New Roman" w:cs="Tahoma"/>
      <w:sz w:val="24"/>
      <w:szCs w:val="24"/>
      <w:lang w:eastAsia="hi-IN" w:bidi="hi-IN"/>
    </w:rPr>
  </w:style>
  <w:style w:type="character" w:customStyle="1" w:styleId="12">
    <w:name w:val="Основной текст1"/>
    <w:rsid w:val="00B5181E"/>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13pt0pt">
    <w:name w:val="Основной текст + 13 pt;Полужирный;Интервал 0 pt"/>
    <w:rsid w:val="00B048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2"/>
    <w:rsid w:val="00345713"/>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13">
    <w:name w:val="Основной шрифт абзаца1"/>
    <w:rsid w:val="007F78C8"/>
  </w:style>
  <w:style w:type="character" w:customStyle="1" w:styleId="14">
    <w:name w:val="Заголовок №1_"/>
    <w:link w:val="15"/>
    <w:rsid w:val="002D110F"/>
    <w:rPr>
      <w:rFonts w:ascii="Times New Roman" w:eastAsia="Times New Roman" w:hAnsi="Times New Roman"/>
      <w:sz w:val="27"/>
      <w:szCs w:val="27"/>
      <w:shd w:val="clear" w:color="auto" w:fill="FFFFFF"/>
    </w:rPr>
  </w:style>
  <w:style w:type="paragraph" w:customStyle="1" w:styleId="15">
    <w:name w:val="Заголовок №1"/>
    <w:basedOn w:val="a"/>
    <w:link w:val="14"/>
    <w:rsid w:val="002D110F"/>
    <w:pPr>
      <w:shd w:val="clear" w:color="auto" w:fill="FFFFFF"/>
      <w:spacing w:before="420" w:after="120" w:line="322" w:lineRule="exact"/>
      <w:jc w:val="center"/>
      <w:outlineLvl w:val="0"/>
    </w:pPr>
    <w:rPr>
      <w:rFonts w:ascii="Times New Roman" w:eastAsia="Times New Roman" w:hAnsi="Times New Roman"/>
      <w:sz w:val="27"/>
      <w:szCs w:val="27"/>
    </w:rPr>
  </w:style>
  <w:style w:type="character" w:customStyle="1" w:styleId="30">
    <w:name w:val="Заголовок 3 Знак"/>
    <w:link w:val="3"/>
    <w:uiPriority w:val="9"/>
    <w:semiHidden/>
    <w:rsid w:val="00DB55DD"/>
    <w:rPr>
      <w:rFonts w:ascii="Calibri Light" w:eastAsia="Times New Roman" w:hAnsi="Calibri Light" w:cs="Times New Roman"/>
      <w:color w:val="1F4D78"/>
      <w:sz w:val="24"/>
      <w:szCs w:val="24"/>
    </w:rPr>
  </w:style>
  <w:style w:type="paragraph" w:styleId="ad">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DB55DD"/>
    <w:pPr>
      <w:suppressAutoHyphens/>
      <w:spacing w:before="136" w:after="136" w:line="240" w:lineRule="auto"/>
      <w:ind w:right="54"/>
    </w:pPr>
    <w:rPr>
      <w:rFonts w:ascii="Arial" w:eastAsia="Arial Unicode MS" w:hAnsi="Arial" w:cs="Arial"/>
      <w:color w:val="000000"/>
      <w:sz w:val="24"/>
      <w:szCs w:val="24"/>
      <w:lang w:eastAsia="ar-SA"/>
    </w:rPr>
  </w:style>
  <w:style w:type="paragraph" w:customStyle="1" w:styleId="33">
    <w:name w:val="Абзац списка3"/>
    <w:basedOn w:val="a"/>
    <w:rsid w:val="00DB55DD"/>
    <w:pPr>
      <w:suppressAutoHyphens/>
      <w:spacing w:after="0" w:line="240" w:lineRule="auto"/>
    </w:pPr>
    <w:rPr>
      <w:rFonts w:ascii="Times New Roman" w:eastAsia="PMingLiU" w:hAnsi="Times New Roman"/>
      <w:kern w:val="1"/>
      <w:sz w:val="20"/>
      <w:szCs w:val="20"/>
      <w:lang w:eastAsia="ar-SA"/>
    </w:rPr>
  </w:style>
  <w:style w:type="paragraph" w:styleId="ae">
    <w:name w:val="Body Text"/>
    <w:basedOn w:val="a"/>
    <w:link w:val="16"/>
    <w:rsid w:val="0032442B"/>
    <w:pPr>
      <w:suppressAutoHyphens/>
      <w:spacing w:after="0" w:line="360" w:lineRule="auto"/>
      <w:jc w:val="both"/>
    </w:pPr>
    <w:rPr>
      <w:rFonts w:ascii="Times New Roman" w:eastAsia="Times New Roman" w:hAnsi="Times New Roman"/>
      <w:bCs/>
      <w:sz w:val="24"/>
      <w:szCs w:val="26"/>
      <w:lang w:eastAsia="ar-SA"/>
    </w:rPr>
  </w:style>
  <w:style w:type="character" w:customStyle="1" w:styleId="af">
    <w:name w:val="Основной текст Знак"/>
    <w:basedOn w:val="a0"/>
    <w:uiPriority w:val="99"/>
    <w:semiHidden/>
    <w:rsid w:val="0032442B"/>
  </w:style>
  <w:style w:type="character" w:customStyle="1" w:styleId="16">
    <w:name w:val="Основной текст Знак1"/>
    <w:link w:val="ae"/>
    <w:rsid w:val="0032442B"/>
    <w:rPr>
      <w:rFonts w:ascii="Times New Roman" w:eastAsia="Times New Roman" w:hAnsi="Times New Roman" w:cs="Times New Roman"/>
      <w:bCs/>
      <w:sz w:val="24"/>
      <w:szCs w:val="26"/>
      <w:lang w:eastAsia="ar-SA"/>
    </w:rPr>
  </w:style>
  <w:style w:type="paragraph" w:customStyle="1" w:styleId="af0">
    <w:name w:val="Основной"/>
    <w:basedOn w:val="a"/>
    <w:rsid w:val="0032442B"/>
    <w:pPr>
      <w:suppressAutoHyphens/>
      <w:spacing w:after="0" w:line="480" w:lineRule="auto"/>
      <w:ind w:firstLine="709"/>
      <w:jc w:val="both"/>
    </w:pPr>
    <w:rPr>
      <w:rFonts w:ascii="Times New Roman" w:eastAsia="Times New Roman" w:hAnsi="Times New Roman"/>
      <w:sz w:val="28"/>
      <w:szCs w:val="28"/>
      <w:lang w:eastAsia="ar-SA"/>
    </w:rPr>
  </w:style>
  <w:style w:type="paragraph" w:customStyle="1" w:styleId="af1">
    <w:name w:val="Обычный + разреженный"/>
    <w:basedOn w:val="a"/>
    <w:rsid w:val="00F80DB7"/>
    <w:pPr>
      <w:widowControl w:val="0"/>
      <w:autoSpaceDE w:val="0"/>
      <w:autoSpaceDN w:val="0"/>
      <w:adjustRightInd w:val="0"/>
      <w:spacing w:after="0" w:line="240" w:lineRule="auto"/>
      <w:ind w:left="113" w:right="39" w:firstLine="720"/>
      <w:jc w:val="both"/>
    </w:pPr>
    <w:rPr>
      <w:rFonts w:ascii="Times New Roman" w:eastAsia="Times New Roman" w:hAnsi="Times New Roman"/>
      <w:spacing w:val="-1"/>
      <w:sz w:val="24"/>
      <w:szCs w:val="24"/>
      <w:lang w:eastAsia="ru-RU"/>
    </w:rPr>
  </w:style>
  <w:style w:type="character" w:customStyle="1" w:styleId="WW8Num16z1">
    <w:name w:val="WW8Num16z1"/>
    <w:rsid w:val="0097797C"/>
    <w:rPr>
      <w:rFonts w:ascii="StarSymbol" w:eastAsia="StarSymbol" w:hAnsi="StarSymbol" w:cs="StarSymbol"/>
      <w:sz w:val="18"/>
      <w:szCs w:val="18"/>
      <w:lang w:val="ru-RU"/>
    </w:rPr>
  </w:style>
  <w:style w:type="character" w:customStyle="1" w:styleId="a4">
    <w:name w:val="Без интервала Знак"/>
    <w:link w:val="a3"/>
    <w:uiPriority w:val="99"/>
    <w:rsid w:val="00082A97"/>
    <w:rPr>
      <w:rFonts w:ascii="Times New Roman" w:eastAsia="Times New Roman" w:hAnsi="Times New Roman"/>
      <w:sz w:val="24"/>
      <w:szCs w:val="24"/>
    </w:rPr>
  </w:style>
  <w:style w:type="paragraph" w:styleId="af2">
    <w:name w:val="List Paragraph"/>
    <w:basedOn w:val="a"/>
    <w:uiPriority w:val="34"/>
    <w:qFormat/>
    <w:rsid w:val="000C65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CD"/>
    <w:pPr>
      <w:spacing w:after="160" w:line="259" w:lineRule="auto"/>
    </w:pPr>
    <w:rPr>
      <w:sz w:val="22"/>
      <w:szCs w:val="22"/>
      <w:lang w:eastAsia="en-US"/>
    </w:rPr>
  </w:style>
  <w:style w:type="paragraph" w:styleId="1">
    <w:name w:val="heading 1"/>
    <w:basedOn w:val="a"/>
    <w:next w:val="a"/>
    <w:link w:val="10"/>
    <w:uiPriority w:val="9"/>
    <w:qFormat/>
    <w:rsid w:val="0047510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2130F5"/>
    <w:pPr>
      <w:keepNext/>
      <w:spacing w:before="240" w:after="60" w:line="240" w:lineRule="auto"/>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rsid w:val="00DB55DD"/>
    <w:pPr>
      <w:keepNext/>
      <w:keepLines/>
      <w:spacing w:before="40" w:after="0"/>
      <w:outlineLvl w:val="2"/>
    </w:pPr>
    <w:rPr>
      <w:rFonts w:ascii="Calibri Light" w:eastAsia="Times New Roman" w:hAnsi="Calibri Light"/>
      <w:color w:val="1F4D78"/>
      <w:sz w:val="24"/>
      <w:szCs w:val="24"/>
    </w:rPr>
  </w:style>
  <w:style w:type="paragraph" w:styleId="8">
    <w:name w:val="heading 8"/>
    <w:basedOn w:val="a"/>
    <w:next w:val="a"/>
    <w:link w:val="80"/>
    <w:uiPriority w:val="9"/>
    <w:semiHidden/>
    <w:unhideWhenUsed/>
    <w:qFormat/>
    <w:rsid w:val="00B74F5E"/>
    <w:pPr>
      <w:keepNext/>
      <w:keepLines/>
      <w:spacing w:before="40" w:after="0"/>
      <w:outlineLvl w:val="7"/>
    </w:pPr>
    <w:rPr>
      <w:rFonts w:ascii="Calibri Light" w:eastAsia="Times New Roman" w:hAnsi="Calibri Light"/>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76380"/>
    <w:rPr>
      <w:rFonts w:ascii="Times New Roman" w:eastAsia="Times New Roman" w:hAnsi="Times New Roman"/>
      <w:sz w:val="24"/>
      <w:szCs w:val="24"/>
    </w:rPr>
  </w:style>
  <w:style w:type="table" w:styleId="a5">
    <w:name w:val="Table Grid"/>
    <w:basedOn w:val="a1"/>
    <w:uiPriority w:val="39"/>
    <w:rsid w:val="000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30F5"/>
  </w:style>
  <w:style w:type="character" w:customStyle="1" w:styleId="20">
    <w:name w:val="Заголовок 2 Знак"/>
    <w:link w:val="2"/>
    <w:rsid w:val="002130F5"/>
    <w:rPr>
      <w:rFonts w:ascii="Cambria" w:eastAsia="Times New Roman" w:hAnsi="Cambria" w:cs="Times New Roman"/>
      <w:b/>
      <w:bCs/>
      <w:i/>
      <w:iCs/>
      <w:sz w:val="28"/>
      <w:szCs w:val="28"/>
      <w:lang w:val="en-US"/>
    </w:rPr>
  </w:style>
  <w:style w:type="paragraph" w:customStyle="1" w:styleId="21">
    <w:name w:val="Основной текст с отступом 21"/>
    <w:basedOn w:val="a"/>
    <w:rsid w:val="002130F5"/>
    <w:pPr>
      <w:widowControl w:val="0"/>
      <w:suppressAutoHyphens/>
      <w:spacing w:after="0" w:line="240" w:lineRule="auto"/>
      <w:ind w:firstLine="709"/>
      <w:jc w:val="both"/>
    </w:pPr>
    <w:rPr>
      <w:rFonts w:ascii="Times New Roman" w:eastAsia="Lucida Sans Unicode" w:hAnsi="Times New Roman"/>
      <w:b/>
      <w:i/>
      <w:color w:val="000080"/>
      <w:sz w:val="32"/>
      <w:szCs w:val="20"/>
      <w:lang w:eastAsia="ar-SA"/>
    </w:rPr>
  </w:style>
  <w:style w:type="character" w:styleId="a6">
    <w:name w:val="Hyperlink"/>
    <w:rsid w:val="00B74F5E"/>
    <w:rPr>
      <w:color w:val="0066CC"/>
      <w:u w:val="single"/>
    </w:rPr>
  </w:style>
  <w:style w:type="character" w:customStyle="1" w:styleId="a7">
    <w:name w:val="Основной текст_"/>
    <w:link w:val="31"/>
    <w:rsid w:val="00B74F5E"/>
    <w:rPr>
      <w:rFonts w:ascii="Times New Roman" w:eastAsia="Times New Roman" w:hAnsi="Times New Roman" w:cs="Times New Roman"/>
      <w:spacing w:val="1"/>
      <w:shd w:val="clear" w:color="auto" w:fill="FFFFFF"/>
    </w:rPr>
  </w:style>
  <w:style w:type="character" w:customStyle="1" w:styleId="6">
    <w:name w:val="Основной текст (6)_"/>
    <w:link w:val="60"/>
    <w:rsid w:val="00B74F5E"/>
    <w:rPr>
      <w:rFonts w:ascii="Times New Roman" w:eastAsia="Times New Roman" w:hAnsi="Times New Roman" w:cs="Times New Roman"/>
      <w:b/>
      <w:bCs/>
      <w:i/>
      <w:iCs/>
      <w:spacing w:val="-2"/>
      <w:sz w:val="26"/>
      <w:szCs w:val="26"/>
      <w:shd w:val="clear" w:color="auto" w:fill="FFFFFF"/>
    </w:rPr>
  </w:style>
  <w:style w:type="paragraph" w:customStyle="1" w:styleId="31">
    <w:name w:val="Основной текст3"/>
    <w:basedOn w:val="a"/>
    <w:link w:val="a7"/>
    <w:rsid w:val="00B74F5E"/>
    <w:pPr>
      <w:widowControl w:val="0"/>
      <w:shd w:val="clear" w:color="auto" w:fill="FFFFFF"/>
      <w:spacing w:before="480" w:after="3600" w:line="0" w:lineRule="atLeast"/>
      <w:ind w:hanging="440"/>
      <w:jc w:val="center"/>
    </w:pPr>
    <w:rPr>
      <w:rFonts w:ascii="Times New Roman" w:eastAsia="Times New Roman" w:hAnsi="Times New Roman"/>
      <w:spacing w:val="1"/>
    </w:rPr>
  </w:style>
  <w:style w:type="paragraph" w:customStyle="1" w:styleId="60">
    <w:name w:val="Основной текст (6)"/>
    <w:basedOn w:val="a"/>
    <w:link w:val="6"/>
    <w:rsid w:val="00B74F5E"/>
    <w:pPr>
      <w:widowControl w:val="0"/>
      <w:shd w:val="clear" w:color="auto" w:fill="FFFFFF"/>
      <w:spacing w:before="780" w:after="0" w:line="317" w:lineRule="exact"/>
      <w:ind w:hanging="380"/>
    </w:pPr>
    <w:rPr>
      <w:rFonts w:ascii="Times New Roman" w:eastAsia="Times New Roman" w:hAnsi="Times New Roman"/>
      <w:b/>
      <w:bCs/>
      <w:i/>
      <w:iCs/>
      <w:spacing w:val="-2"/>
      <w:sz w:val="26"/>
      <w:szCs w:val="26"/>
    </w:rPr>
  </w:style>
  <w:style w:type="character" w:customStyle="1" w:styleId="80">
    <w:name w:val="Заголовок 8 Знак"/>
    <w:link w:val="8"/>
    <w:uiPriority w:val="9"/>
    <w:semiHidden/>
    <w:rsid w:val="00B74F5E"/>
    <w:rPr>
      <w:rFonts w:ascii="Calibri Light" w:eastAsia="Times New Roman" w:hAnsi="Calibri Light" w:cs="Times New Roman"/>
      <w:color w:val="272727"/>
      <w:sz w:val="21"/>
      <w:szCs w:val="21"/>
    </w:rPr>
  </w:style>
  <w:style w:type="character" w:customStyle="1" w:styleId="a8">
    <w:name w:val="Гипертекстовая ссылка"/>
    <w:uiPriority w:val="99"/>
    <w:rsid w:val="00475101"/>
    <w:rPr>
      <w:rFonts w:cs="Times New Roman"/>
      <w:b/>
      <w:color w:val="106BBE"/>
    </w:rPr>
  </w:style>
  <w:style w:type="character" w:customStyle="1" w:styleId="10">
    <w:name w:val="Заголовок 1 Знак"/>
    <w:link w:val="1"/>
    <w:uiPriority w:val="9"/>
    <w:rsid w:val="00475101"/>
    <w:rPr>
      <w:rFonts w:ascii="Calibri Light" w:eastAsia="Times New Roman" w:hAnsi="Calibri Light" w:cs="Times New Roman"/>
      <w:color w:val="2E74B5"/>
      <w:sz w:val="32"/>
      <w:szCs w:val="32"/>
    </w:rPr>
  </w:style>
  <w:style w:type="paragraph" w:customStyle="1" w:styleId="paragraph">
    <w:name w:val="paragraph"/>
    <w:basedOn w:val="a"/>
    <w:rsid w:val="005D7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0"/>
    <w:rsid w:val="005D7FA7"/>
  </w:style>
  <w:style w:type="character" w:customStyle="1" w:styleId="normaltextrun">
    <w:name w:val="normaltextrun"/>
    <w:basedOn w:val="a0"/>
    <w:rsid w:val="005D7FA7"/>
  </w:style>
  <w:style w:type="character" w:customStyle="1" w:styleId="eop">
    <w:name w:val="eop"/>
    <w:basedOn w:val="a0"/>
    <w:rsid w:val="005D7FA7"/>
  </w:style>
  <w:style w:type="paragraph" w:customStyle="1" w:styleId="a9">
    <w:name w:val="Прижатый влево"/>
    <w:basedOn w:val="a"/>
    <w:next w:val="a"/>
    <w:uiPriority w:val="99"/>
    <w:rsid w:val="004038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Нормальный (таблица)"/>
    <w:basedOn w:val="a"/>
    <w:next w:val="a"/>
    <w:qFormat/>
    <w:rsid w:val="004038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979DB"/>
    <w:pPr>
      <w:widowControl w:val="0"/>
      <w:autoSpaceDE w:val="0"/>
      <w:autoSpaceDN w:val="0"/>
      <w:adjustRightInd w:val="0"/>
    </w:pPr>
    <w:rPr>
      <w:rFonts w:ascii="Arial" w:eastAsia="Times New Roman" w:hAnsi="Arial" w:cs="Arial"/>
      <w:b/>
      <w:bCs/>
      <w:sz w:val="16"/>
      <w:szCs w:val="16"/>
    </w:rPr>
  </w:style>
  <w:style w:type="character" w:customStyle="1" w:styleId="32">
    <w:name w:val="Заголовок №3 (2)_"/>
    <w:link w:val="320"/>
    <w:rsid w:val="00240345"/>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240345"/>
    <w:pPr>
      <w:widowControl w:val="0"/>
      <w:shd w:val="clear" w:color="auto" w:fill="FFFFFF"/>
      <w:spacing w:before="300" w:after="420" w:line="0" w:lineRule="atLeast"/>
      <w:jc w:val="both"/>
      <w:outlineLvl w:val="2"/>
    </w:pPr>
    <w:rPr>
      <w:rFonts w:ascii="Times New Roman" w:eastAsia="Times New Roman" w:hAnsi="Times New Roman"/>
      <w:b/>
      <w:bCs/>
      <w:sz w:val="26"/>
      <w:szCs w:val="26"/>
    </w:rPr>
  </w:style>
  <w:style w:type="paragraph" w:styleId="ab">
    <w:name w:val="Balloon Text"/>
    <w:basedOn w:val="a"/>
    <w:link w:val="ac"/>
    <w:uiPriority w:val="99"/>
    <w:semiHidden/>
    <w:unhideWhenUsed/>
    <w:rsid w:val="00A06ED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06EDB"/>
    <w:rPr>
      <w:rFonts w:ascii="Tahoma" w:hAnsi="Tahoma" w:cs="Tahoma"/>
      <w:sz w:val="16"/>
      <w:szCs w:val="16"/>
    </w:rPr>
  </w:style>
  <w:style w:type="character" w:customStyle="1" w:styleId="s4">
    <w:name w:val="s4"/>
    <w:basedOn w:val="a0"/>
    <w:rsid w:val="00F96FE1"/>
  </w:style>
  <w:style w:type="paragraph" w:customStyle="1" w:styleId="11">
    <w:name w:val="Без интервала1"/>
    <w:rsid w:val="00F96FE1"/>
    <w:pPr>
      <w:widowControl w:val="0"/>
      <w:suppressAutoHyphens/>
    </w:pPr>
    <w:rPr>
      <w:rFonts w:ascii="Times New Roman" w:eastAsia="Lucida Sans Unicode" w:hAnsi="Times New Roman" w:cs="Tahoma"/>
      <w:sz w:val="24"/>
      <w:szCs w:val="24"/>
      <w:lang w:eastAsia="hi-IN" w:bidi="hi-IN"/>
    </w:rPr>
  </w:style>
  <w:style w:type="character" w:customStyle="1" w:styleId="12">
    <w:name w:val="Основной текст1"/>
    <w:rsid w:val="00B5181E"/>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13pt0pt">
    <w:name w:val="Основной текст + 13 pt;Полужирный;Интервал 0 pt"/>
    <w:rsid w:val="00B048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2"/>
    <w:rsid w:val="00345713"/>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13">
    <w:name w:val="Основной шрифт абзаца1"/>
    <w:rsid w:val="007F78C8"/>
  </w:style>
  <w:style w:type="character" w:customStyle="1" w:styleId="14">
    <w:name w:val="Заголовок №1_"/>
    <w:link w:val="15"/>
    <w:rsid w:val="002D110F"/>
    <w:rPr>
      <w:rFonts w:ascii="Times New Roman" w:eastAsia="Times New Roman" w:hAnsi="Times New Roman"/>
      <w:sz w:val="27"/>
      <w:szCs w:val="27"/>
      <w:shd w:val="clear" w:color="auto" w:fill="FFFFFF"/>
    </w:rPr>
  </w:style>
  <w:style w:type="paragraph" w:customStyle="1" w:styleId="15">
    <w:name w:val="Заголовок №1"/>
    <w:basedOn w:val="a"/>
    <w:link w:val="14"/>
    <w:rsid w:val="002D110F"/>
    <w:pPr>
      <w:shd w:val="clear" w:color="auto" w:fill="FFFFFF"/>
      <w:spacing w:before="420" w:after="120" w:line="322" w:lineRule="exact"/>
      <w:jc w:val="center"/>
      <w:outlineLvl w:val="0"/>
    </w:pPr>
    <w:rPr>
      <w:rFonts w:ascii="Times New Roman" w:eastAsia="Times New Roman" w:hAnsi="Times New Roman"/>
      <w:sz w:val="27"/>
      <w:szCs w:val="27"/>
    </w:rPr>
  </w:style>
  <w:style w:type="character" w:customStyle="1" w:styleId="30">
    <w:name w:val="Заголовок 3 Знак"/>
    <w:link w:val="3"/>
    <w:uiPriority w:val="9"/>
    <w:semiHidden/>
    <w:rsid w:val="00DB55DD"/>
    <w:rPr>
      <w:rFonts w:ascii="Calibri Light" w:eastAsia="Times New Roman" w:hAnsi="Calibri Light" w:cs="Times New Roman"/>
      <w:color w:val="1F4D78"/>
      <w:sz w:val="24"/>
      <w:szCs w:val="24"/>
    </w:rPr>
  </w:style>
  <w:style w:type="paragraph" w:styleId="ad">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DB55DD"/>
    <w:pPr>
      <w:suppressAutoHyphens/>
      <w:spacing w:before="136" w:after="136" w:line="240" w:lineRule="auto"/>
      <w:ind w:right="54"/>
    </w:pPr>
    <w:rPr>
      <w:rFonts w:ascii="Arial" w:eastAsia="Arial Unicode MS" w:hAnsi="Arial" w:cs="Arial"/>
      <w:color w:val="000000"/>
      <w:sz w:val="24"/>
      <w:szCs w:val="24"/>
      <w:lang w:eastAsia="ar-SA"/>
    </w:rPr>
  </w:style>
  <w:style w:type="paragraph" w:customStyle="1" w:styleId="33">
    <w:name w:val="Абзац списка3"/>
    <w:basedOn w:val="a"/>
    <w:rsid w:val="00DB55DD"/>
    <w:pPr>
      <w:suppressAutoHyphens/>
      <w:spacing w:after="0" w:line="240" w:lineRule="auto"/>
    </w:pPr>
    <w:rPr>
      <w:rFonts w:ascii="Times New Roman" w:eastAsia="PMingLiU" w:hAnsi="Times New Roman"/>
      <w:kern w:val="1"/>
      <w:sz w:val="20"/>
      <w:szCs w:val="20"/>
      <w:lang w:eastAsia="ar-SA"/>
    </w:rPr>
  </w:style>
  <w:style w:type="paragraph" w:styleId="ae">
    <w:name w:val="Body Text"/>
    <w:basedOn w:val="a"/>
    <w:link w:val="16"/>
    <w:rsid w:val="0032442B"/>
    <w:pPr>
      <w:suppressAutoHyphens/>
      <w:spacing w:after="0" w:line="360" w:lineRule="auto"/>
      <w:jc w:val="both"/>
    </w:pPr>
    <w:rPr>
      <w:rFonts w:ascii="Times New Roman" w:eastAsia="Times New Roman" w:hAnsi="Times New Roman"/>
      <w:bCs/>
      <w:sz w:val="24"/>
      <w:szCs w:val="26"/>
      <w:lang w:eastAsia="ar-SA"/>
    </w:rPr>
  </w:style>
  <w:style w:type="character" w:customStyle="1" w:styleId="af">
    <w:name w:val="Основной текст Знак"/>
    <w:basedOn w:val="a0"/>
    <w:uiPriority w:val="99"/>
    <w:semiHidden/>
    <w:rsid w:val="0032442B"/>
  </w:style>
  <w:style w:type="character" w:customStyle="1" w:styleId="16">
    <w:name w:val="Основной текст Знак1"/>
    <w:link w:val="ae"/>
    <w:rsid w:val="0032442B"/>
    <w:rPr>
      <w:rFonts w:ascii="Times New Roman" w:eastAsia="Times New Roman" w:hAnsi="Times New Roman" w:cs="Times New Roman"/>
      <w:bCs/>
      <w:sz w:val="24"/>
      <w:szCs w:val="26"/>
      <w:lang w:eastAsia="ar-SA"/>
    </w:rPr>
  </w:style>
  <w:style w:type="paragraph" w:customStyle="1" w:styleId="af0">
    <w:name w:val="Основной"/>
    <w:basedOn w:val="a"/>
    <w:rsid w:val="0032442B"/>
    <w:pPr>
      <w:suppressAutoHyphens/>
      <w:spacing w:after="0" w:line="480" w:lineRule="auto"/>
      <w:ind w:firstLine="709"/>
      <w:jc w:val="both"/>
    </w:pPr>
    <w:rPr>
      <w:rFonts w:ascii="Times New Roman" w:eastAsia="Times New Roman" w:hAnsi="Times New Roman"/>
      <w:sz w:val="28"/>
      <w:szCs w:val="28"/>
      <w:lang w:eastAsia="ar-SA"/>
    </w:rPr>
  </w:style>
  <w:style w:type="paragraph" w:customStyle="1" w:styleId="af1">
    <w:name w:val="Обычный + разреженный"/>
    <w:basedOn w:val="a"/>
    <w:rsid w:val="00F80DB7"/>
    <w:pPr>
      <w:widowControl w:val="0"/>
      <w:autoSpaceDE w:val="0"/>
      <w:autoSpaceDN w:val="0"/>
      <w:adjustRightInd w:val="0"/>
      <w:spacing w:after="0" w:line="240" w:lineRule="auto"/>
      <w:ind w:left="113" w:right="39" w:firstLine="720"/>
      <w:jc w:val="both"/>
    </w:pPr>
    <w:rPr>
      <w:rFonts w:ascii="Times New Roman" w:eastAsia="Times New Roman" w:hAnsi="Times New Roman"/>
      <w:spacing w:val="-1"/>
      <w:sz w:val="24"/>
      <w:szCs w:val="24"/>
      <w:lang w:eastAsia="ru-RU"/>
    </w:rPr>
  </w:style>
  <w:style w:type="character" w:customStyle="1" w:styleId="WW8Num16z1">
    <w:name w:val="WW8Num16z1"/>
    <w:rsid w:val="0097797C"/>
    <w:rPr>
      <w:rFonts w:ascii="StarSymbol" w:eastAsia="StarSymbol" w:hAnsi="StarSymbol" w:cs="StarSymbol"/>
      <w:sz w:val="18"/>
      <w:szCs w:val="18"/>
      <w:lang w:val="ru-RU"/>
    </w:rPr>
  </w:style>
  <w:style w:type="character" w:customStyle="1" w:styleId="a4">
    <w:name w:val="Без интервала Знак"/>
    <w:link w:val="a3"/>
    <w:uiPriority w:val="99"/>
    <w:rsid w:val="00082A97"/>
    <w:rPr>
      <w:rFonts w:ascii="Times New Roman" w:eastAsia="Times New Roman" w:hAnsi="Times New Roman"/>
      <w:sz w:val="24"/>
      <w:szCs w:val="24"/>
    </w:rPr>
  </w:style>
  <w:style w:type="paragraph" w:styleId="af2">
    <w:name w:val="List Paragraph"/>
    <w:basedOn w:val="a"/>
    <w:uiPriority w:val="34"/>
    <w:qFormat/>
    <w:rsid w:val="000C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8834">
      <w:bodyDiv w:val="1"/>
      <w:marLeft w:val="0"/>
      <w:marRight w:val="0"/>
      <w:marTop w:val="0"/>
      <w:marBottom w:val="0"/>
      <w:divBdr>
        <w:top w:val="none" w:sz="0" w:space="0" w:color="auto"/>
        <w:left w:val="none" w:sz="0" w:space="0" w:color="auto"/>
        <w:bottom w:val="none" w:sz="0" w:space="0" w:color="auto"/>
        <w:right w:val="none" w:sz="0" w:space="0" w:color="auto"/>
      </w:divBdr>
    </w:div>
    <w:div w:id="206768776">
      <w:bodyDiv w:val="1"/>
      <w:marLeft w:val="0"/>
      <w:marRight w:val="0"/>
      <w:marTop w:val="0"/>
      <w:marBottom w:val="0"/>
      <w:divBdr>
        <w:top w:val="none" w:sz="0" w:space="0" w:color="auto"/>
        <w:left w:val="none" w:sz="0" w:space="0" w:color="auto"/>
        <w:bottom w:val="none" w:sz="0" w:space="0" w:color="auto"/>
        <w:right w:val="none" w:sz="0" w:space="0" w:color="auto"/>
      </w:divBdr>
    </w:div>
    <w:div w:id="326054766">
      <w:bodyDiv w:val="1"/>
      <w:marLeft w:val="0"/>
      <w:marRight w:val="0"/>
      <w:marTop w:val="0"/>
      <w:marBottom w:val="0"/>
      <w:divBdr>
        <w:top w:val="none" w:sz="0" w:space="0" w:color="auto"/>
        <w:left w:val="none" w:sz="0" w:space="0" w:color="auto"/>
        <w:bottom w:val="none" w:sz="0" w:space="0" w:color="auto"/>
        <w:right w:val="none" w:sz="0" w:space="0" w:color="auto"/>
      </w:divBdr>
    </w:div>
    <w:div w:id="803546426">
      <w:bodyDiv w:val="1"/>
      <w:marLeft w:val="0"/>
      <w:marRight w:val="0"/>
      <w:marTop w:val="0"/>
      <w:marBottom w:val="0"/>
      <w:divBdr>
        <w:top w:val="none" w:sz="0" w:space="0" w:color="auto"/>
        <w:left w:val="none" w:sz="0" w:space="0" w:color="auto"/>
        <w:bottom w:val="none" w:sz="0" w:space="0" w:color="auto"/>
        <w:right w:val="none" w:sz="0" w:space="0" w:color="auto"/>
      </w:divBdr>
    </w:div>
    <w:div w:id="1007101258">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sChild>
        <w:div w:id="158620140">
          <w:marLeft w:val="360"/>
          <w:marRight w:val="0"/>
          <w:marTop w:val="134"/>
          <w:marBottom w:val="60"/>
          <w:divBdr>
            <w:top w:val="none" w:sz="0" w:space="0" w:color="auto"/>
            <w:left w:val="none" w:sz="0" w:space="0" w:color="auto"/>
            <w:bottom w:val="none" w:sz="0" w:space="0" w:color="auto"/>
            <w:right w:val="none" w:sz="0" w:space="0" w:color="auto"/>
          </w:divBdr>
        </w:div>
        <w:div w:id="247421343">
          <w:marLeft w:val="360"/>
          <w:marRight w:val="0"/>
          <w:marTop w:val="134"/>
          <w:marBottom w:val="60"/>
          <w:divBdr>
            <w:top w:val="none" w:sz="0" w:space="0" w:color="auto"/>
            <w:left w:val="none" w:sz="0" w:space="0" w:color="auto"/>
            <w:bottom w:val="none" w:sz="0" w:space="0" w:color="auto"/>
            <w:right w:val="none" w:sz="0" w:space="0" w:color="auto"/>
          </w:divBdr>
        </w:div>
        <w:div w:id="437414158">
          <w:marLeft w:val="360"/>
          <w:marRight w:val="0"/>
          <w:marTop w:val="134"/>
          <w:marBottom w:val="60"/>
          <w:divBdr>
            <w:top w:val="none" w:sz="0" w:space="0" w:color="auto"/>
            <w:left w:val="none" w:sz="0" w:space="0" w:color="auto"/>
            <w:bottom w:val="none" w:sz="0" w:space="0" w:color="auto"/>
            <w:right w:val="none" w:sz="0" w:space="0" w:color="auto"/>
          </w:divBdr>
        </w:div>
        <w:div w:id="668949747">
          <w:marLeft w:val="360"/>
          <w:marRight w:val="0"/>
          <w:marTop w:val="134"/>
          <w:marBottom w:val="60"/>
          <w:divBdr>
            <w:top w:val="none" w:sz="0" w:space="0" w:color="auto"/>
            <w:left w:val="none" w:sz="0" w:space="0" w:color="auto"/>
            <w:bottom w:val="none" w:sz="0" w:space="0" w:color="auto"/>
            <w:right w:val="none" w:sz="0" w:space="0" w:color="auto"/>
          </w:divBdr>
        </w:div>
        <w:div w:id="943264106">
          <w:marLeft w:val="360"/>
          <w:marRight w:val="0"/>
          <w:marTop w:val="134"/>
          <w:marBottom w:val="60"/>
          <w:divBdr>
            <w:top w:val="none" w:sz="0" w:space="0" w:color="auto"/>
            <w:left w:val="none" w:sz="0" w:space="0" w:color="auto"/>
            <w:bottom w:val="none" w:sz="0" w:space="0" w:color="auto"/>
            <w:right w:val="none" w:sz="0" w:space="0" w:color="auto"/>
          </w:divBdr>
        </w:div>
        <w:div w:id="1398897000">
          <w:marLeft w:val="360"/>
          <w:marRight w:val="0"/>
          <w:marTop w:val="134"/>
          <w:marBottom w:val="60"/>
          <w:divBdr>
            <w:top w:val="none" w:sz="0" w:space="0" w:color="auto"/>
            <w:left w:val="none" w:sz="0" w:space="0" w:color="auto"/>
            <w:bottom w:val="none" w:sz="0" w:space="0" w:color="auto"/>
            <w:right w:val="none" w:sz="0" w:space="0" w:color="auto"/>
          </w:divBdr>
        </w:div>
        <w:div w:id="1419786671">
          <w:marLeft w:val="360"/>
          <w:marRight w:val="0"/>
          <w:marTop w:val="134"/>
          <w:marBottom w:val="60"/>
          <w:divBdr>
            <w:top w:val="none" w:sz="0" w:space="0" w:color="auto"/>
            <w:left w:val="none" w:sz="0" w:space="0" w:color="auto"/>
            <w:bottom w:val="none" w:sz="0" w:space="0" w:color="auto"/>
            <w:right w:val="none" w:sz="0" w:space="0" w:color="auto"/>
          </w:divBdr>
        </w:div>
        <w:div w:id="1564103781">
          <w:marLeft w:val="360"/>
          <w:marRight w:val="0"/>
          <w:marTop w:val="134"/>
          <w:marBottom w:val="60"/>
          <w:divBdr>
            <w:top w:val="none" w:sz="0" w:space="0" w:color="auto"/>
            <w:left w:val="none" w:sz="0" w:space="0" w:color="auto"/>
            <w:bottom w:val="none" w:sz="0" w:space="0" w:color="auto"/>
            <w:right w:val="none" w:sz="0" w:space="0" w:color="auto"/>
          </w:divBdr>
        </w:div>
      </w:divsChild>
    </w:div>
    <w:div w:id="1445536127">
      <w:bodyDiv w:val="1"/>
      <w:marLeft w:val="0"/>
      <w:marRight w:val="0"/>
      <w:marTop w:val="0"/>
      <w:marBottom w:val="0"/>
      <w:divBdr>
        <w:top w:val="none" w:sz="0" w:space="0" w:color="auto"/>
        <w:left w:val="none" w:sz="0" w:space="0" w:color="auto"/>
        <w:bottom w:val="none" w:sz="0" w:space="0" w:color="auto"/>
        <w:right w:val="none" w:sz="0" w:space="0" w:color="auto"/>
      </w:divBdr>
    </w:div>
    <w:div w:id="1578711855">
      <w:bodyDiv w:val="1"/>
      <w:marLeft w:val="0"/>
      <w:marRight w:val="0"/>
      <w:marTop w:val="0"/>
      <w:marBottom w:val="0"/>
      <w:divBdr>
        <w:top w:val="none" w:sz="0" w:space="0" w:color="auto"/>
        <w:left w:val="none" w:sz="0" w:space="0" w:color="auto"/>
        <w:bottom w:val="none" w:sz="0" w:space="0" w:color="auto"/>
        <w:right w:val="none" w:sz="0" w:space="0" w:color="auto"/>
      </w:divBdr>
      <w:divsChild>
        <w:div w:id="598758227">
          <w:marLeft w:val="0"/>
          <w:marRight w:val="0"/>
          <w:marTop w:val="0"/>
          <w:marBottom w:val="0"/>
          <w:divBdr>
            <w:top w:val="none" w:sz="0" w:space="0" w:color="auto"/>
            <w:left w:val="none" w:sz="0" w:space="0" w:color="auto"/>
            <w:bottom w:val="none" w:sz="0" w:space="0" w:color="auto"/>
            <w:right w:val="none" w:sz="0" w:space="0" w:color="auto"/>
          </w:divBdr>
        </w:div>
        <w:div w:id="604272734">
          <w:marLeft w:val="0"/>
          <w:marRight w:val="0"/>
          <w:marTop w:val="0"/>
          <w:marBottom w:val="0"/>
          <w:divBdr>
            <w:top w:val="none" w:sz="0" w:space="0" w:color="auto"/>
            <w:left w:val="none" w:sz="0" w:space="0" w:color="auto"/>
            <w:bottom w:val="none" w:sz="0" w:space="0" w:color="auto"/>
            <w:right w:val="none" w:sz="0" w:space="0" w:color="auto"/>
          </w:divBdr>
        </w:div>
        <w:div w:id="1063718780">
          <w:marLeft w:val="0"/>
          <w:marRight w:val="0"/>
          <w:marTop w:val="0"/>
          <w:marBottom w:val="0"/>
          <w:divBdr>
            <w:top w:val="none" w:sz="0" w:space="0" w:color="auto"/>
            <w:left w:val="none" w:sz="0" w:space="0" w:color="auto"/>
            <w:bottom w:val="none" w:sz="0" w:space="0" w:color="auto"/>
            <w:right w:val="none" w:sz="0" w:space="0" w:color="auto"/>
          </w:divBdr>
        </w:div>
        <w:div w:id="1075668761">
          <w:marLeft w:val="0"/>
          <w:marRight w:val="0"/>
          <w:marTop w:val="0"/>
          <w:marBottom w:val="0"/>
          <w:divBdr>
            <w:top w:val="none" w:sz="0" w:space="0" w:color="auto"/>
            <w:left w:val="none" w:sz="0" w:space="0" w:color="auto"/>
            <w:bottom w:val="none" w:sz="0" w:space="0" w:color="auto"/>
            <w:right w:val="none" w:sz="0" w:space="0" w:color="auto"/>
          </w:divBdr>
        </w:div>
        <w:div w:id="1586644181">
          <w:marLeft w:val="0"/>
          <w:marRight w:val="0"/>
          <w:marTop w:val="0"/>
          <w:marBottom w:val="0"/>
          <w:divBdr>
            <w:top w:val="none" w:sz="0" w:space="0" w:color="auto"/>
            <w:left w:val="none" w:sz="0" w:space="0" w:color="auto"/>
            <w:bottom w:val="none" w:sz="0" w:space="0" w:color="auto"/>
            <w:right w:val="none" w:sz="0" w:space="0" w:color="auto"/>
          </w:divBdr>
        </w:div>
      </w:divsChild>
    </w:div>
    <w:div w:id="20166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84666.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uhovnitskoe.sarmo.ru/" TargetMode="External"/><Relationship Id="rId4" Type="http://schemas.microsoft.com/office/2007/relationships/stylesWithEffects" Target="stylesWithEffects.xml"/><Relationship Id="rId9" Type="http://schemas.openxmlformats.org/officeDocument/2006/relationships/hyperlink" Target="garantF1://17810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26F21-43F8-4082-855D-2CD23CFF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3922</CharactersWithSpaces>
  <SharedDoc>false</SharedDoc>
  <HLinks>
    <vt:vector size="30" baseType="variant">
      <vt:variant>
        <vt:i4>6094875</vt:i4>
      </vt:variant>
      <vt:variant>
        <vt:i4>12</vt:i4>
      </vt:variant>
      <vt:variant>
        <vt:i4>0</vt:i4>
      </vt:variant>
      <vt:variant>
        <vt:i4>5</vt:i4>
      </vt:variant>
      <vt:variant>
        <vt:lpwstr>http://duhovnitskoe.sarmo.ru/</vt:lpwstr>
      </vt:variant>
      <vt:variant>
        <vt:lpwstr/>
      </vt:variant>
      <vt:variant>
        <vt:i4>6357050</vt:i4>
      </vt:variant>
      <vt:variant>
        <vt:i4>9</vt:i4>
      </vt:variant>
      <vt:variant>
        <vt:i4>0</vt:i4>
      </vt:variant>
      <vt:variant>
        <vt:i4>5</vt:i4>
      </vt:variant>
      <vt:variant>
        <vt:lpwstr>garantf1://17810034.0/</vt:lpwstr>
      </vt:variant>
      <vt:variant>
        <vt:lpwstr/>
      </vt:variant>
      <vt:variant>
        <vt:i4>7012400</vt:i4>
      </vt:variant>
      <vt:variant>
        <vt:i4>6</vt:i4>
      </vt:variant>
      <vt:variant>
        <vt:i4>0</vt:i4>
      </vt:variant>
      <vt:variant>
        <vt:i4>5</vt:i4>
      </vt:variant>
      <vt:variant>
        <vt:lpwstr>garantf1://70584666.0/</vt:lpwstr>
      </vt:variant>
      <vt:variant>
        <vt:lpwstr/>
      </vt:variant>
      <vt:variant>
        <vt:i4>6357050</vt:i4>
      </vt:variant>
      <vt:variant>
        <vt:i4>3</vt:i4>
      </vt:variant>
      <vt:variant>
        <vt:i4>0</vt:i4>
      </vt:variant>
      <vt:variant>
        <vt:i4>5</vt:i4>
      </vt:variant>
      <vt:variant>
        <vt:lpwstr>garantf1://17810034.0/</vt:lpwstr>
      </vt:variant>
      <vt:variant>
        <vt:lpwstr/>
      </vt:variant>
      <vt:variant>
        <vt:i4>7012400</vt:i4>
      </vt:variant>
      <vt:variant>
        <vt:i4>0</vt:i4>
      </vt:variant>
      <vt:variant>
        <vt:i4>0</vt:i4>
      </vt:variant>
      <vt:variant>
        <vt:i4>5</vt:i4>
      </vt:variant>
      <vt:variant>
        <vt:lpwstr>garantf1://70584666.0/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2016-12-27T04:42:00Z</cp:lastPrinted>
  <dcterms:created xsi:type="dcterms:W3CDTF">2024-06-19T12:31:00Z</dcterms:created>
  <dcterms:modified xsi:type="dcterms:W3CDTF">2024-06-28T06:03:00Z</dcterms:modified>
</cp:coreProperties>
</file>