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B248" w14:textId="77777777" w:rsidR="0073346C" w:rsidRPr="004218BA" w:rsidRDefault="0073346C" w:rsidP="0073346C">
      <w:pPr>
        <w:jc w:val="both"/>
        <w:rPr>
          <w:rFonts w:ascii="PT Astra Serif" w:hAnsi="PT Astra Serif"/>
          <w:bCs/>
          <w:sz w:val="28"/>
        </w:rPr>
      </w:pPr>
    </w:p>
    <w:p w14:paraId="442E5171" w14:textId="55CE884F" w:rsidR="0073346C" w:rsidRPr="004218BA" w:rsidRDefault="0073346C" w:rsidP="0073346C">
      <w:pPr>
        <w:spacing w:before="1332" w:line="300" w:lineRule="exact"/>
        <w:jc w:val="center"/>
        <w:rPr>
          <w:rFonts w:ascii="PT Astra Serif" w:hAnsi="PT Astra Serif"/>
        </w:rPr>
      </w:pPr>
      <w:bookmarkStart w:id="0" w:name="_Hlk94607015"/>
      <w:r w:rsidRPr="004218BA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1EF59FFE" wp14:editId="02C8360F">
            <wp:extent cx="676275" cy="876300"/>
            <wp:effectExtent l="0" t="0" r="9525" b="0"/>
            <wp:docPr id="1824441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73B5C" w14:textId="77777777" w:rsidR="0073346C" w:rsidRPr="004218BA" w:rsidRDefault="0073346C" w:rsidP="0073346C">
      <w:pPr>
        <w:pStyle w:val="210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 АДМИНИСТРАЦИЯ</w:t>
      </w:r>
      <w:r w:rsidRPr="004218BA">
        <w:rPr>
          <w:rFonts w:ascii="PT Astra Serif" w:hAnsi="PT Astra Serif"/>
          <w:sz w:val="28"/>
          <w:szCs w:val="28"/>
        </w:rPr>
        <w:br/>
        <w:t xml:space="preserve">ДУХОВНИЦКОГО МУНИЦИПАЛЬНОГО РАЙОНА </w:t>
      </w:r>
    </w:p>
    <w:p w14:paraId="0AAD1410" w14:textId="77777777" w:rsidR="0073346C" w:rsidRPr="004218BA" w:rsidRDefault="0073346C" w:rsidP="0073346C">
      <w:pPr>
        <w:pStyle w:val="210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САРАТОВСКОЙ ОБЛАСТИ</w:t>
      </w:r>
    </w:p>
    <w:p w14:paraId="2CE762E9" w14:textId="77777777" w:rsidR="0073346C" w:rsidRPr="004218BA" w:rsidRDefault="0073346C" w:rsidP="0073346C">
      <w:pPr>
        <w:pStyle w:val="ac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218BA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43CA47DB" w14:textId="77777777" w:rsidR="0073346C" w:rsidRPr="004218BA" w:rsidRDefault="0073346C" w:rsidP="0073346C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73346C" w:rsidRPr="004218BA" w14:paraId="4AED5D41" w14:textId="77777777" w:rsidTr="000D53ED">
        <w:trPr>
          <w:cantSplit/>
        </w:trPr>
        <w:tc>
          <w:tcPr>
            <w:tcW w:w="9781" w:type="dxa"/>
            <w:gridSpan w:val="2"/>
          </w:tcPr>
          <w:p w14:paraId="423373C6" w14:textId="64489CAF" w:rsidR="0073346C" w:rsidRPr="004218BA" w:rsidRDefault="0073346C" w:rsidP="000D53ED">
            <w:pPr>
              <w:snapToGrid w:val="0"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4218BA">
              <w:rPr>
                <w:rFonts w:ascii="PT Astra Serif" w:hAnsi="PT Astra Serif"/>
                <w:sz w:val="28"/>
                <w:szCs w:val="28"/>
              </w:rPr>
              <w:t xml:space="preserve">от   </w:t>
            </w:r>
            <w:r w:rsidR="007C5D3F">
              <w:rPr>
                <w:rFonts w:ascii="PT Astra Serif" w:hAnsi="PT Astra Serif"/>
                <w:sz w:val="28"/>
                <w:szCs w:val="28"/>
              </w:rPr>
              <w:t>01.07.2026</w:t>
            </w:r>
            <w:r w:rsidRPr="004218BA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7C5D3F">
              <w:rPr>
                <w:rFonts w:ascii="PT Astra Serif" w:hAnsi="PT Astra Serif"/>
                <w:sz w:val="28"/>
                <w:szCs w:val="28"/>
              </w:rPr>
              <w:t xml:space="preserve"> 213</w:t>
            </w:r>
            <w:r w:rsidRPr="004218B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3346C" w:rsidRPr="004218BA" w14:paraId="08BD900F" w14:textId="77777777" w:rsidTr="000D53ED">
        <w:trPr>
          <w:cantSplit/>
        </w:trPr>
        <w:tc>
          <w:tcPr>
            <w:tcW w:w="9781" w:type="dxa"/>
            <w:gridSpan w:val="2"/>
          </w:tcPr>
          <w:p w14:paraId="0F1F56CA" w14:textId="77777777" w:rsidR="0073346C" w:rsidRPr="004218BA" w:rsidRDefault="0073346C" w:rsidP="000D53ED">
            <w:pPr>
              <w:snapToGrid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4051447F" w14:textId="77777777" w:rsidR="0073346C" w:rsidRPr="004218BA" w:rsidRDefault="0073346C" w:rsidP="000D53ED">
            <w:pPr>
              <w:snapToGrid w:val="0"/>
              <w:jc w:val="center"/>
              <w:rPr>
                <w:rFonts w:ascii="PT Astra Serif" w:hAnsi="PT Astra Serif"/>
              </w:rPr>
            </w:pPr>
            <w:r w:rsidRPr="004218BA">
              <w:rPr>
                <w:rFonts w:ascii="PT Astra Serif" w:hAnsi="PT Astra Serif"/>
                <w:bCs/>
              </w:rPr>
              <w:t>р. п.  Духовницкое</w:t>
            </w:r>
          </w:p>
        </w:tc>
      </w:tr>
      <w:tr w:rsidR="0073346C" w:rsidRPr="004218BA" w14:paraId="6A3432CC" w14:textId="77777777" w:rsidTr="000D53ED">
        <w:trPr>
          <w:cantSplit/>
        </w:trPr>
        <w:tc>
          <w:tcPr>
            <w:tcW w:w="9781" w:type="dxa"/>
            <w:gridSpan w:val="2"/>
          </w:tcPr>
          <w:p w14:paraId="6B4C53B5" w14:textId="77777777" w:rsidR="0073346C" w:rsidRPr="004218BA" w:rsidRDefault="0073346C" w:rsidP="000D53ED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73346C" w:rsidRPr="004218BA" w14:paraId="0D92153D" w14:textId="77777777" w:rsidTr="000D53ED">
        <w:trPr>
          <w:trHeight w:val="1847"/>
        </w:trPr>
        <w:tc>
          <w:tcPr>
            <w:tcW w:w="5670" w:type="dxa"/>
          </w:tcPr>
          <w:p w14:paraId="6F8DB99D" w14:textId="77777777" w:rsidR="0073346C" w:rsidRPr="004218BA" w:rsidRDefault="0073346C" w:rsidP="000D53ED">
            <w:pPr>
              <w:snapToGrid w:val="0"/>
              <w:rPr>
                <w:rFonts w:ascii="PT Astra Serif" w:hAnsi="PT Astra Serif"/>
                <w:b/>
                <w:bCs/>
                <w:sz w:val="28"/>
                <w:szCs w:val="22"/>
              </w:rPr>
            </w:pPr>
          </w:p>
          <w:p w14:paraId="2B169F64" w14:textId="77777777" w:rsidR="0073346C" w:rsidRPr="004218BA" w:rsidRDefault="0073346C" w:rsidP="000D53ED">
            <w:pPr>
              <w:widowControl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4218BA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Об утверждении Положения о подготовке</w:t>
            </w:r>
          </w:p>
          <w:p w14:paraId="1DED93C6" w14:textId="77777777" w:rsidR="0073346C" w:rsidRPr="004218BA" w:rsidRDefault="0073346C" w:rsidP="000D53ED">
            <w:pPr>
              <w:widowControl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4218BA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населения в области гражданской</w:t>
            </w:r>
            <w:r w:rsidRPr="004218BA">
              <w:rPr>
                <w:rFonts w:ascii="PT Astra Serif" w:hAnsi="PT Astra Serif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218BA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обороны</w:t>
            </w:r>
          </w:p>
          <w:p w14:paraId="3E4AE19B" w14:textId="77777777" w:rsidR="0073346C" w:rsidRPr="004218BA" w:rsidRDefault="0073346C" w:rsidP="000D53ED">
            <w:pPr>
              <w:widowControl w:val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4218BA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на территории Духовницкого муниципального района</w:t>
            </w:r>
          </w:p>
          <w:p w14:paraId="59BDC682" w14:textId="77777777" w:rsidR="0073346C" w:rsidRPr="004218BA" w:rsidRDefault="0073346C" w:rsidP="000D53ED">
            <w:pPr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607542D7" w14:textId="77777777" w:rsidR="0073346C" w:rsidRPr="004218BA" w:rsidRDefault="0073346C" w:rsidP="000D53ED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  <w:bookmarkEnd w:id="0"/>
    </w:tbl>
    <w:p w14:paraId="3845848D" w14:textId="77777777" w:rsidR="0073346C" w:rsidRPr="004218BA" w:rsidRDefault="0073346C" w:rsidP="0073346C">
      <w:pPr>
        <w:widowControl w:val="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5DFAE253" w14:textId="77777777" w:rsidR="0073346C" w:rsidRPr="004218BA" w:rsidRDefault="0073346C" w:rsidP="0073346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4218BA">
          <w:rPr>
            <w:rFonts w:ascii="PT Astra Serif" w:hAnsi="PT Astra Serif"/>
            <w:sz w:val="28"/>
            <w:szCs w:val="28"/>
          </w:rPr>
          <w:t>1998 года</w:t>
        </w:r>
      </w:smartTag>
      <w:r w:rsidRPr="004218BA">
        <w:rPr>
          <w:rFonts w:ascii="PT Astra Serif" w:hAnsi="PT Astra Serif"/>
          <w:sz w:val="28"/>
          <w:szCs w:val="28"/>
        </w:rPr>
        <w:t xml:space="preserve"> № 28-ФЗ «О гражданской обороне», постановлением Правительства Российской Федерации от 2 ноября </w:t>
      </w:r>
      <w:smartTag w:uri="urn:schemas-microsoft-com:office:smarttags" w:element="metricconverter">
        <w:smartTagPr>
          <w:attr w:name="ProductID" w:val="2000 г"/>
        </w:smartTagPr>
        <w:r w:rsidRPr="004218BA">
          <w:rPr>
            <w:rFonts w:ascii="PT Astra Serif" w:hAnsi="PT Astra Serif"/>
            <w:sz w:val="28"/>
            <w:szCs w:val="28"/>
          </w:rPr>
          <w:t>2000 года</w:t>
        </w:r>
      </w:smartTag>
      <w:r w:rsidRPr="004218BA">
        <w:rPr>
          <w:rFonts w:ascii="PT Astra Serif" w:hAnsi="PT Astra Serif"/>
          <w:sz w:val="28"/>
          <w:szCs w:val="28"/>
        </w:rPr>
        <w:t xml:space="preserve"> № 841 «Об утверждении Положения о подготовке населения в области гражданской обороны»</w:t>
      </w:r>
      <w:r w:rsidRPr="004218BA">
        <w:rPr>
          <w:rFonts w:ascii="PT Astra Serif" w:hAnsi="PT Astra Serif"/>
          <w:color w:val="000000"/>
          <w:sz w:val="28"/>
          <w:szCs w:val="28"/>
        </w:rPr>
        <w:t>,</w:t>
      </w:r>
      <w:r w:rsidRPr="004218BA">
        <w:rPr>
          <w:rFonts w:ascii="PT Astra Serif" w:hAnsi="PT Astra Serif"/>
          <w:sz w:val="28"/>
          <w:szCs w:val="28"/>
        </w:rPr>
        <w:t xml:space="preserve"> Уставом Духовницкого муниципального района администрация Духовницкого муниципального района ПОСТАНОВЛЯЕТ:</w:t>
      </w:r>
    </w:p>
    <w:p w14:paraId="7CC96077" w14:textId="77777777" w:rsidR="0073346C" w:rsidRPr="004218BA" w:rsidRDefault="0073346C" w:rsidP="0073346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1.Утвердить Положение о подготовке населения в области гражданской обороны на территории Духовницкого муниципального района согласно приложению.</w:t>
      </w:r>
    </w:p>
    <w:p w14:paraId="598D9D32" w14:textId="77777777" w:rsidR="00931DE4" w:rsidRPr="004218BA" w:rsidRDefault="0073346C" w:rsidP="0073346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_Hlk94607315"/>
      <w:r w:rsidRPr="004218BA">
        <w:rPr>
          <w:rFonts w:ascii="PT Astra Serif" w:hAnsi="PT Astra Serif"/>
          <w:sz w:val="28"/>
          <w:szCs w:val="28"/>
        </w:rPr>
        <w:t>2.Признать утратившими силу постановления администрации Духовницкого муниципального района Саратовской области</w:t>
      </w:r>
      <w:r w:rsidR="00931DE4" w:rsidRPr="004218BA">
        <w:rPr>
          <w:rFonts w:ascii="PT Astra Serif" w:hAnsi="PT Astra Serif"/>
          <w:sz w:val="28"/>
          <w:szCs w:val="28"/>
        </w:rPr>
        <w:t>:</w:t>
      </w:r>
    </w:p>
    <w:p w14:paraId="5486BF06" w14:textId="39B063BF" w:rsidR="0073346C" w:rsidRPr="004218BA" w:rsidRDefault="0073346C" w:rsidP="0073346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bCs/>
          <w:sz w:val="28"/>
        </w:rPr>
        <w:t xml:space="preserve">от </w:t>
      </w:r>
      <w:r w:rsidR="00931DE4" w:rsidRPr="004218BA">
        <w:rPr>
          <w:rFonts w:ascii="PT Astra Serif" w:hAnsi="PT Astra Serif"/>
          <w:bCs/>
          <w:sz w:val="28"/>
        </w:rPr>
        <w:t>01 февраля 2022</w:t>
      </w:r>
      <w:r w:rsidRPr="004218BA">
        <w:rPr>
          <w:rFonts w:ascii="PT Astra Serif" w:hAnsi="PT Astra Serif"/>
          <w:bCs/>
          <w:sz w:val="28"/>
        </w:rPr>
        <w:t xml:space="preserve"> года № 3</w:t>
      </w:r>
      <w:r w:rsidR="00931DE4" w:rsidRPr="004218BA">
        <w:rPr>
          <w:rFonts w:ascii="PT Astra Serif" w:hAnsi="PT Astra Serif"/>
          <w:bCs/>
          <w:sz w:val="28"/>
        </w:rPr>
        <w:t>7</w:t>
      </w:r>
      <w:r w:rsidRPr="004218BA">
        <w:rPr>
          <w:rFonts w:ascii="PT Astra Serif" w:hAnsi="PT Astra Serif"/>
          <w:sz w:val="28"/>
          <w:szCs w:val="28"/>
        </w:rPr>
        <w:t xml:space="preserve"> «Об </w:t>
      </w:r>
      <w:r w:rsidR="00931DE4" w:rsidRPr="004218BA">
        <w:rPr>
          <w:rFonts w:ascii="PT Astra Serif" w:hAnsi="PT Astra Serif"/>
          <w:sz w:val="28"/>
          <w:szCs w:val="28"/>
        </w:rPr>
        <w:t>утверждении Положения о подготовке</w:t>
      </w:r>
      <w:r w:rsidRPr="004218BA">
        <w:rPr>
          <w:rFonts w:ascii="PT Astra Serif" w:hAnsi="PT Astra Serif"/>
          <w:sz w:val="28"/>
          <w:szCs w:val="28"/>
        </w:rPr>
        <w:t xml:space="preserve"> населения в области гражданской обороны </w:t>
      </w:r>
      <w:r w:rsidR="004F0723" w:rsidRPr="004218BA">
        <w:rPr>
          <w:rFonts w:ascii="PT Astra Serif" w:hAnsi="PT Astra Serif"/>
          <w:sz w:val="28"/>
          <w:szCs w:val="28"/>
        </w:rPr>
        <w:t xml:space="preserve">на территории </w:t>
      </w:r>
      <w:r w:rsidRPr="004218BA">
        <w:rPr>
          <w:rFonts w:ascii="PT Astra Serif" w:hAnsi="PT Astra Serif"/>
          <w:sz w:val="28"/>
          <w:szCs w:val="28"/>
        </w:rPr>
        <w:t>Духовницкого муниципального района»</w:t>
      </w:r>
      <w:r w:rsidR="004F0723" w:rsidRPr="004218BA">
        <w:rPr>
          <w:rFonts w:ascii="PT Astra Serif" w:hAnsi="PT Astra Serif"/>
          <w:sz w:val="28"/>
          <w:szCs w:val="28"/>
        </w:rPr>
        <w:t>;</w:t>
      </w:r>
    </w:p>
    <w:p w14:paraId="03214DB4" w14:textId="60B2DAC5" w:rsidR="004F0723" w:rsidRPr="004218BA" w:rsidRDefault="004F0723" w:rsidP="0073346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от 17 марта 2022 года №76 «О внесении </w:t>
      </w:r>
      <w:r w:rsidR="004218BA" w:rsidRPr="004218BA">
        <w:rPr>
          <w:rFonts w:ascii="PT Astra Serif" w:hAnsi="PT Astra Serif"/>
          <w:sz w:val="28"/>
          <w:szCs w:val="28"/>
        </w:rPr>
        <w:t>изменений постановление</w:t>
      </w:r>
      <w:r w:rsidRPr="004218BA">
        <w:rPr>
          <w:rFonts w:ascii="PT Astra Serif" w:hAnsi="PT Astra Serif"/>
          <w:sz w:val="28"/>
          <w:szCs w:val="28"/>
        </w:rPr>
        <w:t xml:space="preserve"> администрации Духовницкого муниципального района</w:t>
      </w:r>
      <w:r w:rsidR="00C13C96" w:rsidRPr="004218BA">
        <w:rPr>
          <w:rFonts w:ascii="PT Astra Serif" w:hAnsi="PT Astra Serif"/>
          <w:sz w:val="28"/>
          <w:szCs w:val="28"/>
        </w:rPr>
        <w:t xml:space="preserve"> №37 от 01.02.2022 года «</w:t>
      </w:r>
      <w:r w:rsidRPr="004218BA">
        <w:rPr>
          <w:rFonts w:ascii="PT Astra Serif" w:hAnsi="PT Astra Serif"/>
          <w:sz w:val="28"/>
          <w:szCs w:val="28"/>
        </w:rPr>
        <w:t>Об утверждении Положения о подготовке населения в области гражданской обороны на территории Духовницкого муниципального района»</w:t>
      </w:r>
      <w:r w:rsidR="00C13C96" w:rsidRPr="004218BA">
        <w:rPr>
          <w:rFonts w:ascii="PT Astra Serif" w:hAnsi="PT Astra Serif"/>
          <w:sz w:val="28"/>
          <w:szCs w:val="28"/>
        </w:rPr>
        <w:t>».</w:t>
      </w:r>
    </w:p>
    <w:p w14:paraId="505B2484" w14:textId="4768645E" w:rsidR="0073346C" w:rsidRPr="004218BA" w:rsidRDefault="0073346C" w:rsidP="0073346C">
      <w:pPr>
        <w:ind w:firstLine="708"/>
        <w:jc w:val="both"/>
        <w:rPr>
          <w:rFonts w:ascii="PT Astra Serif" w:hAnsi="PT Astra Serif"/>
          <w:sz w:val="28"/>
        </w:rPr>
      </w:pPr>
      <w:r w:rsidRPr="004218BA">
        <w:rPr>
          <w:rFonts w:ascii="PT Astra Serif" w:hAnsi="PT Astra Serif"/>
          <w:sz w:val="28"/>
        </w:rPr>
        <w:t xml:space="preserve">3.Контроль за исполнением настоящего постановления возложить на заместителя главы администрации </w:t>
      </w:r>
      <w:r w:rsidRPr="004218BA">
        <w:rPr>
          <w:rFonts w:ascii="PT Astra Serif" w:hAnsi="PT Astra Serif"/>
          <w:sz w:val="28"/>
          <w:szCs w:val="28"/>
        </w:rPr>
        <w:t>Духовницкого</w:t>
      </w:r>
      <w:r w:rsidRPr="004218BA">
        <w:rPr>
          <w:rFonts w:ascii="PT Astra Serif" w:hAnsi="PT Astra Serif"/>
          <w:sz w:val="28"/>
        </w:rPr>
        <w:t xml:space="preserve"> муниципального района </w:t>
      </w:r>
      <w:r w:rsidR="00C13C96" w:rsidRPr="004218BA">
        <w:rPr>
          <w:rFonts w:ascii="PT Astra Serif" w:hAnsi="PT Astra Serif"/>
          <w:sz w:val="28"/>
        </w:rPr>
        <w:t>Таланова</w:t>
      </w:r>
      <w:r w:rsidR="0028791F" w:rsidRPr="0028791F">
        <w:rPr>
          <w:rFonts w:ascii="PT Astra Serif" w:hAnsi="PT Astra Serif"/>
          <w:sz w:val="28"/>
        </w:rPr>
        <w:t xml:space="preserve"> </w:t>
      </w:r>
      <w:r w:rsidR="0028791F" w:rsidRPr="004218BA">
        <w:rPr>
          <w:rFonts w:ascii="PT Astra Serif" w:hAnsi="PT Astra Serif"/>
          <w:sz w:val="28"/>
        </w:rPr>
        <w:t>А.С.</w:t>
      </w:r>
    </w:p>
    <w:p w14:paraId="5394C5E7" w14:textId="77777777" w:rsidR="0073346C" w:rsidRPr="004218BA" w:rsidRDefault="0073346C" w:rsidP="0073346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lastRenderedPageBreak/>
        <w:t>4.Опубликовать настоящее постановление на сайте администрации Духовницкого муниципального района в информационно-коммуникационной сети Интернет.</w:t>
      </w:r>
    </w:p>
    <w:p w14:paraId="0D79029E" w14:textId="0C1160F4" w:rsidR="0073346C" w:rsidRPr="004218BA" w:rsidRDefault="0073346C" w:rsidP="0073346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5.Настоящее постановление вступает в силу со дня его </w:t>
      </w:r>
      <w:r w:rsidR="0028791F">
        <w:rPr>
          <w:rFonts w:ascii="PT Astra Serif" w:hAnsi="PT Astra Serif"/>
          <w:sz w:val="28"/>
          <w:szCs w:val="28"/>
        </w:rPr>
        <w:t>опубликования</w:t>
      </w:r>
      <w:r w:rsidRPr="004218BA">
        <w:rPr>
          <w:rFonts w:ascii="PT Astra Serif" w:hAnsi="PT Astra Serif"/>
          <w:sz w:val="28"/>
          <w:szCs w:val="28"/>
        </w:rPr>
        <w:t>.</w:t>
      </w:r>
    </w:p>
    <w:p w14:paraId="766616C0" w14:textId="77777777" w:rsidR="0073346C" w:rsidRPr="004218BA" w:rsidRDefault="0073346C" w:rsidP="0073346C">
      <w:pPr>
        <w:jc w:val="both"/>
        <w:rPr>
          <w:rFonts w:ascii="PT Astra Serif" w:hAnsi="PT Astra Serif"/>
          <w:sz w:val="28"/>
          <w:szCs w:val="28"/>
        </w:rPr>
      </w:pPr>
    </w:p>
    <w:p w14:paraId="4583BC29" w14:textId="77777777" w:rsidR="0073346C" w:rsidRPr="004218BA" w:rsidRDefault="0073346C" w:rsidP="0073346C">
      <w:pPr>
        <w:jc w:val="both"/>
        <w:rPr>
          <w:rFonts w:ascii="PT Astra Serif" w:hAnsi="PT Astra Serif"/>
          <w:sz w:val="28"/>
          <w:szCs w:val="28"/>
        </w:rPr>
      </w:pPr>
    </w:p>
    <w:p w14:paraId="69D646D6" w14:textId="77777777" w:rsidR="0073346C" w:rsidRPr="004218BA" w:rsidRDefault="0073346C" w:rsidP="0073346C">
      <w:pPr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b/>
          <w:sz w:val="28"/>
          <w:szCs w:val="28"/>
        </w:rPr>
        <w:t>Глава Духовницкого</w:t>
      </w:r>
    </w:p>
    <w:p w14:paraId="5C6866B1" w14:textId="0D9E2158" w:rsidR="0073346C" w:rsidRPr="004218BA" w:rsidRDefault="0073346C" w:rsidP="0073346C">
      <w:pPr>
        <w:jc w:val="both"/>
        <w:rPr>
          <w:rFonts w:ascii="PT Astra Serif" w:hAnsi="PT Astra Serif"/>
          <w:b/>
          <w:sz w:val="28"/>
          <w:szCs w:val="28"/>
        </w:rPr>
      </w:pPr>
      <w:r w:rsidRPr="004218BA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</w:t>
      </w:r>
      <w:r w:rsidRPr="004218BA">
        <w:rPr>
          <w:rFonts w:ascii="PT Astra Serif" w:hAnsi="PT Astra Serif"/>
          <w:b/>
          <w:sz w:val="28"/>
          <w:szCs w:val="28"/>
        </w:rPr>
        <w:tab/>
        <w:t xml:space="preserve">             </w:t>
      </w:r>
      <w:bookmarkEnd w:id="1"/>
      <w:r w:rsidR="004808EE" w:rsidRPr="004218BA">
        <w:rPr>
          <w:rFonts w:ascii="PT Astra Serif" w:hAnsi="PT Astra Serif"/>
          <w:b/>
          <w:sz w:val="28"/>
          <w:szCs w:val="28"/>
        </w:rPr>
        <w:t>И.С.Лялин</w:t>
      </w:r>
    </w:p>
    <w:p w14:paraId="57F8FB64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DE87DFE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7832EAC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106B9918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91FF171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5CDB206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2D18CA7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4A5BA8ED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FBADE54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4C9E258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FB03777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2977F0E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D9CFEB1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6E1D121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071A20B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8040C47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D508F1E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C097FB2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BBDBB5D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2366773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53B421A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C125E7A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64B603EF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430D8701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1106E59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286C5BB5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F4E8B17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4B7D920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CD2CB89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1FA3EA58" w14:textId="77777777" w:rsidR="004808EE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63FDF135" w14:textId="77777777" w:rsidR="0025047B" w:rsidRDefault="0025047B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56E3C1CD" w14:textId="77777777" w:rsidR="0025047B" w:rsidRDefault="0025047B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4E6FA72A" w14:textId="77777777" w:rsidR="0025047B" w:rsidRDefault="0025047B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6857FFA5" w14:textId="77777777" w:rsidR="0025047B" w:rsidRDefault="0025047B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3CC07FF" w14:textId="77777777" w:rsidR="0025047B" w:rsidRPr="004218BA" w:rsidRDefault="0025047B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3DFBBAF6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7F6DED1B" w14:textId="77777777" w:rsidR="004808EE" w:rsidRPr="004218BA" w:rsidRDefault="004808EE" w:rsidP="0073346C">
      <w:pPr>
        <w:jc w:val="both"/>
        <w:rPr>
          <w:rFonts w:ascii="PT Astra Serif" w:hAnsi="PT Astra Serif"/>
          <w:b/>
          <w:sz w:val="28"/>
          <w:szCs w:val="28"/>
        </w:rPr>
      </w:pPr>
    </w:p>
    <w:p w14:paraId="008F9B48" w14:textId="77777777" w:rsidR="004808EE" w:rsidRPr="004218BA" w:rsidRDefault="004808EE" w:rsidP="0073346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F3346BB" w14:textId="77777777" w:rsidR="0073346C" w:rsidRPr="004218BA" w:rsidRDefault="0073346C" w:rsidP="0073346C">
      <w:pPr>
        <w:ind w:left="5954" w:hanging="284"/>
        <w:rPr>
          <w:rFonts w:ascii="PT Astra Serif" w:hAnsi="PT Astra Serif"/>
          <w:color w:val="000000"/>
          <w:sz w:val="28"/>
          <w:szCs w:val="28"/>
        </w:rPr>
      </w:pPr>
      <w:bookmarkStart w:id="2" w:name="_Hlk94607378"/>
      <w:r w:rsidRPr="004218BA">
        <w:rPr>
          <w:rFonts w:ascii="PT Astra Serif" w:hAnsi="PT Astra Serif"/>
          <w:color w:val="000000"/>
          <w:sz w:val="28"/>
          <w:szCs w:val="28"/>
        </w:rPr>
        <w:t>Приложение к постановлению</w:t>
      </w:r>
    </w:p>
    <w:p w14:paraId="3D2D36FF" w14:textId="77777777" w:rsidR="0073346C" w:rsidRPr="004218BA" w:rsidRDefault="0073346C" w:rsidP="0073346C">
      <w:pPr>
        <w:ind w:left="5954" w:hanging="284"/>
        <w:rPr>
          <w:rFonts w:ascii="PT Astra Serif" w:hAnsi="PT Astra Serif"/>
          <w:color w:val="000000"/>
          <w:sz w:val="28"/>
          <w:szCs w:val="28"/>
        </w:rPr>
      </w:pPr>
      <w:r w:rsidRPr="004218BA">
        <w:rPr>
          <w:rFonts w:ascii="PT Astra Serif" w:hAnsi="PT Astra Serif"/>
          <w:color w:val="000000"/>
          <w:sz w:val="28"/>
          <w:szCs w:val="28"/>
        </w:rPr>
        <w:t>администрации Духовницкого</w:t>
      </w:r>
    </w:p>
    <w:p w14:paraId="0AA39DEC" w14:textId="77777777" w:rsidR="0073346C" w:rsidRPr="004218BA" w:rsidRDefault="0073346C" w:rsidP="0073346C">
      <w:pPr>
        <w:ind w:left="5954" w:hanging="284"/>
        <w:rPr>
          <w:rFonts w:ascii="PT Astra Serif" w:hAnsi="PT Astra Serif"/>
          <w:color w:val="000000"/>
          <w:sz w:val="28"/>
          <w:szCs w:val="28"/>
        </w:rPr>
      </w:pPr>
      <w:r w:rsidRPr="004218BA">
        <w:rPr>
          <w:rFonts w:ascii="PT Astra Serif" w:hAnsi="PT Astra Serif"/>
          <w:color w:val="000000"/>
          <w:sz w:val="28"/>
          <w:szCs w:val="28"/>
        </w:rPr>
        <w:t>муниципального района</w:t>
      </w:r>
    </w:p>
    <w:p w14:paraId="41EE0C93" w14:textId="7A015B6D" w:rsidR="0073346C" w:rsidRPr="004218BA" w:rsidRDefault="0073346C" w:rsidP="0073346C">
      <w:pPr>
        <w:ind w:left="5954" w:hanging="284"/>
        <w:rPr>
          <w:rFonts w:ascii="PT Astra Serif" w:hAnsi="PT Astra Serif"/>
          <w:color w:val="000000"/>
          <w:sz w:val="28"/>
          <w:szCs w:val="28"/>
        </w:rPr>
      </w:pPr>
      <w:r w:rsidRPr="004218BA">
        <w:rPr>
          <w:rFonts w:ascii="PT Astra Serif" w:hAnsi="PT Astra Serif"/>
          <w:color w:val="000000"/>
          <w:sz w:val="28"/>
          <w:szCs w:val="28"/>
        </w:rPr>
        <w:t xml:space="preserve">от  </w:t>
      </w:r>
      <w:r w:rsidR="007C5D3F">
        <w:rPr>
          <w:rFonts w:ascii="PT Astra Serif" w:hAnsi="PT Astra Serif"/>
          <w:color w:val="000000"/>
          <w:sz w:val="28"/>
          <w:szCs w:val="28"/>
        </w:rPr>
        <w:t>01.07.2026</w:t>
      </w:r>
      <w:r w:rsidRPr="004218BA">
        <w:rPr>
          <w:rFonts w:ascii="PT Astra Serif" w:hAnsi="PT Astra Serif"/>
          <w:color w:val="000000"/>
          <w:sz w:val="28"/>
          <w:szCs w:val="28"/>
        </w:rPr>
        <w:t xml:space="preserve"> года № </w:t>
      </w:r>
      <w:r w:rsidR="007C5D3F">
        <w:rPr>
          <w:rFonts w:ascii="PT Astra Serif" w:hAnsi="PT Astra Serif"/>
          <w:color w:val="000000"/>
          <w:sz w:val="28"/>
          <w:szCs w:val="28"/>
        </w:rPr>
        <w:t>213</w:t>
      </w:r>
    </w:p>
    <w:bookmarkEnd w:id="2"/>
    <w:p w14:paraId="646532D3" w14:textId="77777777" w:rsidR="0073346C" w:rsidRPr="004218BA" w:rsidRDefault="0073346C" w:rsidP="0073346C">
      <w:pPr>
        <w:widowControl w:val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565CBA8A" w14:textId="77777777" w:rsidR="004808EE" w:rsidRPr="004218BA" w:rsidRDefault="004808EE" w:rsidP="0073346C">
      <w:pPr>
        <w:widowControl w:val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7ACC5427" w14:textId="77777777" w:rsidR="004808EE" w:rsidRPr="004218BA" w:rsidRDefault="004808EE" w:rsidP="0073346C">
      <w:pPr>
        <w:widowControl w:val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470ECA7D" w14:textId="77777777" w:rsidR="004808EE" w:rsidRPr="004218BA" w:rsidRDefault="004808EE" w:rsidP="004808EE">
      <w:pPr>
        <w:widowControl w:val="0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Положение</w:t>
      </w:r>
    </w:p>
    <w:p w14:paraId="1D7B07E3" w14:textId="77777777" w:rsidR="004808EE" w:rsidRPr="004218BA" w:rsidRDefault="004808EE" w:rsidP="004808EE">
      <w:pPr>
        <w:widowControl w:val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 подготовке населения в области гражданской обороны</w:t>
      </w:r>
    </w:p>
    <w:p w14:paraId="13EA4737" w14:textId="1A85A732" w:rsidR="004808EE" w:rsidRPr="004218BA" w:rsidRDefault="004808EE" w:rsidP="004808EE">
      <w:pPr>
        <w:widowControl w:val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 территории Духовницкого муниципального района</w:t>
      </w:r>
    </w:p>
    <w:p w14:paraId="1DBAC1DA" w14:textId="77777777" w:rsidR="004808EE" w:rsidRPr="004218BA" w:rsidRDefault="004808EE" w:rsidP="004808EE">
      <w:pPr>
        <w:widowControl w:val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20AB9CDE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1.Настоящее Положение, разработанное в соответствии с Федеральным законом от 12 февраля 1998 года № 28–ФЗ «О гражданской обороне», постановлением Правительства Российской Федерации от 2 ноября 2000 года № 841 «Об утверждении Положения об организации подготовки населения в области гражданской обороны», определяет основные задачи подготовки населения в области гражданской обороны, соответствующие функции органов местного самоуправления и организаций, а также формы подготовки.</w:t>
      </w:r>
    </w:p>
    <w:p w14:paraId="72ADADDD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2.Основными задачами подготовки населения в области гражданской обороны являются:</w:t>
      </w:r>
    </w:p>
    <w:p w14:paraId="0BF3E07D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</w:rPr>
        <w:t xml:space="preserve">а) 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>изучение способов защиты от опасностей, возникающих в период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2EEB2A96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совершенствование навыков лиц, указанных в подпунктах «а» и «б» пункта 3 настоящего Положения, по организации и проведению мероприятий по гражданской обороне;</w:t>
      </w:r>
    </w:p>
    <w:p w14:paraId="0ECD8AC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– формирования и службы) приемами и способами действий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время.</w:t>
      </w:r>
    </w:p>
    <w:p w14:paraId="394BA373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3.Лица, подлежащие подготовке, подразделяются на следующие группы:</w:t>
      </w:r>
    </w:p>
    <w:p w14:paraId="25CA541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</w:rPr>
        <w:t xml:space="preserve">а) </w:t>
      </w:r>
      <w:r w:rsidRPr="004218BA">
        <w:rPr>
          <w:rFonts w:ascii="PT Astra Serif" w:hAnsi="PT Astra Serif"/>
          <w:spacing w:val="2"/>
          <w:sz w:val="28"/>
          <w:szCs w:val="28"/>
          <w:shd w:val="clear" w:color="auto" w:fill="FFFFFF"/>
        </w:rPr>
        <w:t>должностные лица местного самоуправления, возглавляющие местные администрации (исполнительно–распорядительные органы муниципальных образований), и руководители организаций (далее именуются – руководители);</w:t>
      </w:r>
    </w:p>
    <w:p w14:paraId="5E098E23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работники,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а также комиссий по вопросам повышения устойчивости функционирования объектов экономики, преподаватели предмета «Основы безопасности и защиты Родины»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14:paraId="77057EF6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руководители и личный состав формирований и служб;</w:t>
      </w:r>
    </w:p>
    <w:p w14:paraId="28E48E97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г) </w:t>
      </w:r>
      <w:r w:rsidRPr="004218BA">
        <w:rPr>
          <w:rFonts w:ascii="PT Astra Serif" w:hAnsi="PT Astra Serif"/>
          <w:spacing w:val="2"/>
          <w:sz w:val="28"/>
          <w:szCs w:val="28"/>
          <w:shd w:val="clear" w:color="auto" w:fill="FFFFFF"/>
        </w:rPr>
        <w:t>физические лица, вступившие в трудовые отношения с работодателем (далее именуются – работающее население)</w:t>
      </w:r>
      <w:r w:rsidRPr="004218BA">
        <w:rPr>
          <w:rFonts w:ascii="PT Astra Serif" w:hAnsi="PT Astra Serif"/>
          <w:sz w:val="28"/>
          <w:szCs w:val="28"/>
        </w:rPr>
        <w:t>;</w:t>
      </w:r>
    </w:p>
    <w:p w14:paraId="633F0DFF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 xml:space="preserve">д) 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– обучающиеся)</w:t>
      </w:r>
      <w:r w:rsidRPr="004218BA">
        <w:rPr>
          <w:rFonts w:ascii="PT Astra Serif" w:hAnsi="PT Astra Serif"/>
          <w:sz w:val="28"/>
          <w:szCs w:val="28"/>
        </w:rPr>
        <w:t>;</w:t>
      </w:r>
    </w:p>
    <w:p w14:paraId="0508D2FF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</w:rPr>
        <w:t xml:space="preserve">е) </w:t>
      </w:r>
      <w:r w:rsidRPr="004218BA">
        <w:rPr>
          <w:rFonts w:ascii="PT Astra Serif" w:hAnsi="PT Astra Serif"/>
          <w:spacing w:val="2"/>
          <w:sz w:val="28"/>
          <w:szCs w:val="28"/>
          <w:shd w:val="clear" w:color="auto" w:fill="FFFFFF"/>
        </w:rPr>
        <w:t>физические лица, не состоящие в трудовых отношениях с работодателем (далее именуются – неработающее население).</w:t>
      </w:r>
    </w:p>
    <w:p w14:paraId="3E932E91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  <w:shd w:val="clear" w:color="auto" w:fill="FFFFFF"/>
        </w:rPr>
        <w:t>4.</w:t>
      </w:r>
      <w:r w:rsidRPr="004218BA">
        <w:rPr>
          <w:rFonts w:ascii="PT Astra Serif" w:hAnsi="PT Astra Serif"/>
          <w:sz w:val="28"/>
          <w:szCs w:val="28"/>
        </w:rPr>
        <w:t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с использованием форм подготовки.</w:t>
      </w:r>
    </w:p>
    <w:p w14:paraId="2F6E57C7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в ОГУ ДПО «Учебно–методический центр по гражданской обороне, чрезвычайным ситуациям и пожарной безопасности Саратовской области» (далее именуется – учебно–методический центр)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</w:p>
    <w:p w14:paraId="372A44B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(исполнительно–распорядительные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подпункте «б» пункта 3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14:paraId="6B9BB929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  <w:shd w:val="clear" w:color="auto" w:fill="FFFFFF"/>
        </w:rPr>
        <w:t>Подготовка групп нас</w:t>
      </w:r>
      <w:r w:rsidRPr="004218BA">
        <w:rPr>
          <w:rFonts w:ascii="PT Astra Serif" w:hAnsi="PT Astra Serif"/>
          <w:sz w:val="28"/>
          <w:szCs w:val="28"/>
        </w:rPr>
        <w:t>еления, указанных в подпунктах «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>а» – «г</w:t>
      </w:r>
      <w:r w:rsidRPr="004218BA">
        <w:rPr>
          <w:rFonts w:ascii="PT Astra Serif" w:hAnsi="PT Astra Serif"/>
          <w:sz w:val="28"/>
          <w:szCs w:val="28"/>
        </w:rPr>
        <w:t>»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 xml:space="preserve">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гражданской обороны и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501B4411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</w:rPr>
        <w:t>Подготовка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 xml:space="preserve">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410F28DA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z w:val="28"/>
          <w:szCs w:val="28"/>
        </w:rPr>
        <w:t>5.</w:t>
      </w:r>
      <w:r w:rsidRPr="004218BA">
        <w:rPr>
          <w:rFonts w:ascii="PT Astra Serif" w:hAnsi="PT Astra Serif"/>
          <w:sz w:val="28"/>
          <w:szCs w:val="28"/>
          <w:shd w:val="clear" w:color="auto" w:fill="FFFFFF"/>
        </w:rPr>
        <w:t>В целях организации и осуществления подготовки населения в области гражданской обороны:</w:t>
      </w:r>
    </w:p>
    <w:p w14:paraId="7D9F0384" w14:textId="39108C35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5.1.</w:t>
      </w:r>
      <w:r w:rsidR="00261DED" w:rsidRPr="004218B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4218BA">
        <w:rPr>
          <w:rFonts w:ascii="PT Astra Serif" w:hAnsi="PT Astra Serif"/>
          <w:spacing w:val="2"/>
          <w:sz w:val="28"/>
          <w:szCs w:val="28"/>
        </w:rPr>
        <w:t>Органы местного самоуправления:</w:t>
      </w:r>
    </w:p>
    <w:p w14:paraId="5856D45D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организуют и проводят подготовку населения муниципальных образований в области гражданской обороны;</w:t>
      </w:r>
    </w:p>
    <w:p w14:paraId="161DE5E7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4218BA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осуществляют подготовку личного состава формирований и служб муниципальных образований в случае их наличия;</w:t>
      </w:r>
    </w:p>
    <w:p w14:paraId="14099AE6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проводят учения и тренировки по гражданской обороне;</w:t>
      </w:r>
    </w:p>
    <w:p w14:paraId="4F882413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территории муниципального района;</w:t>
      </w:r>
    </w:p>
    <w:p w14:paraId="34DCC16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13F521E1" w14:textId="4ADF9BA1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5.2.</w:t>
      </w:r>
      <w:r w:rsidR="00261DED" w:rsidRPr="004218BA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4218BA">
        <w:rPr>
          <w:rFonts w:ascii="PT Astra Serif" w:hAnsi="PT Astra Serif"/>
          <w:spacing w:val="2"/>
          <w:sz w:val="28"/>
          <w:szCs w:val="28"/>
        </w:rPr>
        <w:t>Организации:</w:t>
      </w:r>
    </w:p>
    <w:p w14:paraId="3E217FD1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26314EEB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4CAD469E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создают и поддерживают в рабочем состоянии соответствующую учебно–материальную базу;</w:t>
      </w:r>
    </w:p>
    <w:p w14:paraId="2E7AEC8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14:paraId="3CD185D6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14:paraId="4D082773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планируют и проводят учения и тренировки по гражданской обороне;</w:t>
      </w:r>
    </w:p>
    <w:p w14:paraId="4CDE5645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абзаце третьем пункта 4 настоящего Положения.</w:t>
      </w:r>
    </w:p>
    <w:p w14:paraId="08A079B3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pacing w:val="2"/>
          <w:sz w:val="28"/>
          <w:szCs w:val="28"/>
        </w:rPr>
        <w:t>6.</w:t>
      </w:r>
      <w:r w:rsidRPr="004218BA">
        <w:rPr>
          <w:rFonts w:ascii="PT Astra Serif" w:hAnsi="PT Astra Serif"/>
          <w:sz w:val="28"/>
          <w:szCs w:val="28"/>
        </w:rPr>
        <w:t>Формы подготовки в области гражданской обороны:</w:t>
      </w:r>
    </w:p>
    <w:p w14:paraId="0F697955" w14:textId="7F62492D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6.1.</w:t>
      </w:r>
      <w:r w:rsidR="00261DED"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sz w:val="28"/>
          <w:szCs w:val="28"/>
        </w:rP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подпункте «б» пункта 3 Положения:</w:t>
      </w:r>
    </w:p>
    <w:p w14:paraId="5C607949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7C19C354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0367573E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14:paraId="2E8AA464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(вебинарах) по подготовке в области гражданской обороны.</w:t>
      </w:r>
    </w:p>
    <w:p w14:paraId="17D15304" w14:textId="789E2D71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6.2.</w:t>
      </w:r>
      <w:r w:rsidR="00261DED"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sz w:val="28"/>
          <w:szCs w:val="28"/>
        </w:rPr>
        <w:t>Руководители и личный состав формирований и служб:</w:t>
      </w:r>
    </w:p>
    <w:p w14:paraId="546A8D41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16B9D76C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курсовое обучение личного состава формирований и служб по месту работы;</w:t>
      </w:r>
    </w:p>
    <w:p w14:paraId="728A17C8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участие в учениях и тренировках по гражданской обороне.</w:t>
      </w:r>
    </w:p>
    <w:p w14:paraId="36BF53C9" w14:textId="6742500B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6.3.</w:t>
      </w:r>
      <w:r w:rsidR="00261DED"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sz w:val="28"/>
          <w:szCs w:val="28"/>
        </w:rPr>
        <w:t>Работающее население:</w:t>
      </w:r>
    </w:p>
    <w:p w14:paraId="64FE10DF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а) прохождение вводного инструктажа по гражданской обороне по месту работы;</w:t>
      </w:r>
    </w:p>
    <w:p w14:paraId="01DA2677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14:paraId="2902427A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14:paraId="2E75AA83" w14:textId="7605A9E8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6.4.</w:t>
      </w:r>
      <w:r w:rsidR="00261DED"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sz w:val="28"/>
          <w:szCs w:val="28"/>
        </w:rPr>
        <w:t>Обучающиеся:</w:t>
      </w:r>
    </w:p>
    <w:p w14:paraId="731B36AF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а) подготовка (в учебное время) по предмету «Основы безопасности и защиты Родины» и дисциплине «Безопасность жизнедеятельности»;</w:t>
      </w:r>
    </w:p>
    <w:p w14:paraId="08E2C416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участие в учениях и тренировках по гражданской обороне;</w:t>
      </w:r>
    </w:p>
    <w:p w14:paraId="7E892C92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6F7FE029" w14:textId="52542968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6.5.</w:t>
      </w:r>
      <w:r w:rsidR="00261DED" w:rsidRPr="004218BA">
        <w:rPr>
          <w:rFonts w:ascii="PT Astra Serif" w:hAnsi="PT Astra Serif"/>
          <w:sz w:val="28"/>
          <w:szCs w:val="28"/>
        </w:rPr>
        <w:t xml:space="preserve"> </w:t>
      </w:r>
      <w:r w:rsidRPr="004218BA">
        <w:rPr>
          <w:rFonts w:ascii="PT Astra Serif" w:hAnsi="PT Astra Serif"/>
          <w:sz w:val="28"/>
          <w:szCs w:val="28"/>
        </w:rPr>
        <w:t>Неработающее население (по месту жительства):</w:t>
      </w:r>
    </w:p>
    <w:p w14:paraId="17C7804E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14:paraId="5B91EA1B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б) участие в учениях по гражданской обороне;</w:t>
      </w:r>
    </w:p>
    <w:p w14:paraId="07CEE960" w14:textId="77777777" w:rsidR="004808EE" w:rsidRPr="004218BA" w:rsidRDefault="004808EE" w:rsidP="004808E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218BA">
        <w:rPr>
          <w:rFonts w:ascii="PT Astra Serif" w:hAnsi="PT Astra Serif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27DBBA01" w14:textId="77777777" w:rsidR="004808EE" w:rsidRPr="004218BA" w:rsidRDefault="004808EE" w:rsidP="004808EE">
      <w:pPr>
        <w:rPr>
          <w:rFonts w:ascii="PT Astra Serif" w:hAnsi="PT Astra Serif"/>
        </w:rPr>
      </w:pPr>
    </w:p>
    <w:sectPr w:rsidR="004808EE" w:rsidRPr="004218BA" w:rsidSect="0073346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06"/>
    <w:rsid w:val="0025047B"/>
    <w:rsid w:val="00261DED"/>
    <w:rsid w:val="002766F1"/>
    <w:rsid w:val="0028791F"/>
    <w:rsid w:val="004218BA"/>
    <w:rsid w:val="004808EE"/>
    <w:rsid w:val="004B7FAD"/>
    <w:rsid w:val="004F0723"/>
    <w:rsid w:val="00613F26"/>
    <w:rsid w:val="00727C22"/>
    <w:rsid w:val="0073346C"/>
    <w:rsid w:val="00746411"/>
    <w:rsid w:val="007C5D3F"/>
    <w:rsid w:val="00931DE4"/>
    <w:rsid w:val="00971B88"/>
    <w:rsid w:val="00A21806"/>
    <w:rsid w:val="00BC030A"/>
    <w:rsid w:val="00C13C96"/>
    <w:rsid w:val="00D8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50B25C"/>
  <w15:chartTrackingRefBased/>
  <w15:docId w15:val="{6A87B6F1-2A4C-4935-BD4A-D4C7FD64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6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8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8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8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8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8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8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8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80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18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806"/>
    <w:pPr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1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806"/>
    <w:pPr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A218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18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180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73346C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73346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210">
    <w:name w:val="Основной текст 21"/>
    <w:basedOn w:val="a"/>
    <w:rsid w:val="0073346C"/>
    <w:pPr>
      <w:suppressAutoHyphens/>
      <w:spacing w:line="252" w:lineRule="auto"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2026-06-19T10:21:00Z</dcterms:created>
  <dcterms:modified xsi:type="dcterms:W3CDTF">2026-07-02T05:16:00Z</dcterms:modified>
</cp:coreProperties>
</file>