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4B" w:rsidRPr="009B45F4" w:rsidRDefault="007D4A4B" w:rsidP="007D4A4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249"/>
      <w:bookmarkEnd w:id="0"/>
      <w:r w:rsidRPr="009B45F4">
        <w:rPr>
          <w:rFonts w:ascii="PT Astra Serif" w:hAnsi="PT Astra Serif"/>
          <w:b/>
          <w:sz w:val="28"/>
          <w:szCs w:val="28"/>
        </w:rPr>
        <w:t>Карточка</w:t>
      </w:r>
    </w:p>
    <w:p w:rsidR="007D4A4B" w:rsidRPr="009B45F4" w:rsidRDefault="007D4A4B" w:rsidP="007D4A4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7D4A4B" w:rsidRPr="0004372D" w:rsidRDefault="007D4A4B" w:rsidP="007D4A4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04372D">
        <w:rPr>
          <w:rFonts w:ascii="PT Astra Serif" w:hAnsi="PT Astra Serif"/>
          <w:b/>
          <w:sz w:val="28"/>
          <w:szCs w:val="28"/>
        </w:rPr>
        <w:t>территории для застройки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D4A4B" w:rsidRPr="0004372D" w:rsidRDefault="007D4A4B" w:rsidP="007D4A4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204"/>
        <w:gridCol w:w="2389"/>
        <w:gridCol w:w="3062"/>
        <w:gridCol w:w="2448"/>
        <w:gridCol w:w="3973"/>
      </w:tblGrid>
      <w:tr w:rsidR="007D4A4B" w:rsidRPr="0044320B" w:rsidTr="00CF452F">
        <w:tc>
          <w:tcPr>
            <w:tcW w:w="210" w:type="pct"/>
            <w:vMerge w:val="restar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7D4A4B" w:rsidRPr="0044320B" w:rsidRDefault="007D4A4B" w:rsidP="00CF452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7D4A4B" w:rsidRPr="0044320B" w:rsidTr="00CF452F">
        <w:tc>
          <w:tcPr>
            <w:tcW w:w="210" w:type="pct"/>
            <w:vMerge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7D4A4B" w:rsidRPr="0044320B" w:rsidTr="00CF452F">
        <w:tc>
          <w:tcPr>
            <w:tcW w:w="210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1.</w:t>
            </w:r>
          </w:p>
        </w:tc>
        <w:tc>
          <w:tcPr>
            <w:tcW w:w="750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Территория свободная от застройки</w:t>
            </w:r>
          </w:p>
        </w:tc>
        <w:tc>
          <w:tcPr>
            <w:tcW w:w="1042" w:type="pct"/>
          </w:tcPr>
          <w:p w:rsidR="007D4A4B" w:rsidRPr="0044320B" w:rsidRDefault="007D4A4B" w:rsidP="00CF452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64:11:160902</w:t>
            </w:r>
          </w:p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                  64:11:160903</w:t>
            </w:r>
          </w:p>
        </w:tc>
        <w:tc>
          <w:tcPr>
            <w:tcW w:w="83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5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С/х использование, овощеводство, животноводство, птицеводство. Размещение производственно-складского комплекса, для производственных целей, размещение производственных и административных зданий, строений, сооружений.</w:t>
            </w:r>
          </w:p>
        </w:tc>
      </w:tr>
    </w:tbl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p w:rsidR="007D4A4B" w:rsidRPr="0044320B" w:rsidRDefault="007D4A4B" w:rsidP="007D4A4B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456"/>
        <w:gridCol w:w="1505"/>
        <w:gridCol w:w="2069"/>
        <w:gridCol w:w="1762"/>
        <w:gridCol w:w="2458"/>
        <w:gridCol w:w="2612"/>
      </w:tblGrid>
      <w:tr w:rsidR="007D4A4B" w:rsidRPr="0044320B" w:rsidTr="00CF452F">
        <w:tc>
          <w:tcPr>
            <w:tcW w:w="110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</w:t>
            </w:r>
            <w:proofErr w:type="spellStart"/>
            <w:r w:rsidRPr="0044320B">
              <w:rPr>
                <w:rFonts w:ascii="PT Astra Serif" w:hAnsi="PT Astra Serif"/>
              </w:rPr>
              <w:t>mail</w:t>
            </w:r>
            <w:proofErr w:type="spellEnd"/>
            <w:r w:rsidRPr="0044320B">
              <w:rPr>
                <w:rFonts w:ascii="PT Astra Serif" w:hAnsi="PT Astra Serif"/>
              </w:rPr>
              <w:t>, сайт</w:t>
            </w:r>
          </w:p>
        </w:tc>
        <w:tc>
          <w:tcPr>
            <w:tcW w:w="60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</w:t>
            </w:r>
            <w:proofErr w:type="spellStart"/>
            <w:r w:rsidRPr="0044320B">
              <w:rPr>
                <w:rFonts w:ascii="PT Astra Serif" w:hAnsi="PT Astra Serif"/>
              </w:rPr>
              <w:t>mail</w:t>
            </w:r>
            <w:proofErr w:type="spellEnd"/>
            <w:r w:rsidRPr="0044320B">
              <w:rPr>
                <w:rFonts w:ascii="PT Astra Serif" w:hAnsi="PT Astra Serif"/>
              </w:rPr>
              <w:t xml:space="preserve"> контактного лица</w:t>
            </w:r>
          </w:p>
        </w:tc>
        <w:tc>
          <w:tcPr>
            <w:tcW w:w="70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60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7D4A4B" w:rsidRPr="0044320B" w:rsidTr="00CF452F">
        <w:tc>
          <w:tcPr>
            <w:tcW w:w="110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Государственная собственность (не разграничена)</w:t>
            </w:r>
          </w:p>
        </w:tc>
        <w:tc>
          <w:tcPr>
            <w:tcW w:w="624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0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542" w:type="pct"/>
          </w:tcPr>
          <w:p w:rsidR="007D4A4B" w:rsidRPr="0044320B" w:rsidRDefault="007D4A4B" w:rsidP="00CF452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709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3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04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</w:rPr>
              <w:t xml:space="preserve">     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</w:tbl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225"/>
        <w:gridCol w:w="4714"/>
        <w:gridCol w:w="1775"/>
        <w:gridCol w:w="2266"/>
        <w:gridCol w:w="1531"/>
        <w:gridCol w:w="1528"/>
      </w:tblGrid>
      <w:tr w:rsidR="007D4A4B" w:rsidRPr="0044320B" w:rsidTr="00CF452F">
        <w:tc>
          <w:tcPr>
            <w:tcW w:w="56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Адрес площадки</w:t>
            </w:r>
          </w:p>
        </w:tc>
        <w:tc>
          <w:tcPr>
            <w:tcW w:w="417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60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77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Ближайшие производственные объекты и расстояние до них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Наличие ограждений</w:t>
            </w:r>
          </w:p>
        </w:tc>
      </w:tr>
      <w:tr w:rsidR="007D4A4B" w:rsidRPr="0044320B" w:rsidTr="00CF452F">
        <w:tc>
          <w:tcPr>
            <w:tcW w:w="56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Саратовская область, р.п. Духовницкое, южнее </w:t>
            </w:r>
          </w:p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ул. Полевая </w:t>
            </w:r>
          </w:p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( территория бывшего аэродрома)</w:t>
            </w:r>
          </w:p>
        </w:tc>
        <w:tc>
          <w:tcPr>
            <w:tcW w:w="417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1000000</w:t>
            </w:r>
          </w:p>
        </w:tc>
        <w:tc>
          <w:tcPr>
            <w:tcW w:w="160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Государственная собственность</w:t>
            </w:r>
          </w:p>
        </w:tc>
        <w:tc>
          <w:tcPr>
            <w:tcW w:w="604" w:type="pct"/>
          </w:tcPr>
          <w:p w:rsidR="007D4A4B" w:rsidRPr="0044320B" w:rsidRDefault="007D4A4B" w:rsidP="00CF452F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есть</w:t>
            </w:r>
          </w:p>
        </w:tc>
        <w:tc>
          <w:tcPr>
            <w:tcW w:w="77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База ИП глава КФХ Клепиков О.Ю. –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0,2 км</w:t>
              </w:r>
            </w:smartTag>
          </w:p>
        </w:tc>
        <w:tc>
          <w:tcPr>
            <w:tcW w:w="52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0,5км</w:t>
            </w:r>
          </w:p>
        </w:tc>
        <w:tc>
          <w:tcPr>
            <w:tcW w:w="52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p w:rsidR="007D4A4B" w:rsidRPr="0044320B" w:rsidRDefault="007D4A4B" w:rsidP="007D4A4B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853"/>
        <w:gridCol w:w="1658"/>
        <w:gridCol w:w="1690"/>
        <w:gridCol w:w="1534"/>
        <w:gridCol w:w="2163"/>
      </w:tblGrid>
      <w:tr w:rsidR="007D4A4B" w:rsidRPr="0044320B" w:rsidTr="00CF452F">
        <w:tc>
          <w:tcPr>
            <w:tcW w:w="95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7D4A4B" w:rsidRPr="0044320B" w:rsidTr="00CF452F">
        <w:tc>
          <w:tcPr>
            <w:tcW w:w="95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г. Саратов - </w:t>
            </w:r>
            <w:smartTag w:uri="urn:schemas-microsoft-com:office:smarttags" w:element="metricconverter">
              <w:smartTagPr>
                <w:attr w:name="ProductID" w:val="265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265 км</w:t>
              </w:r>
            </w:smartTag>
          </w:p>
        </w:tc>
        <w:tc>
          <w:tcPr>
            <w:tcW w:w="165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spellStart"/>
            <w:r w:rsidRPr="0044320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>амара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 xml:space="preserve"> – 235км</w:t>
            </w:r>
          </w:p>
        </w:tc>
        <w:tc>
          <w:tcPr>
            <w:tcW w:w="56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Г. Пугачев – </w:t>
            </w:r>
            <w:smartTag w:uri="urn:schemas-microsoft-com:office:smarttags" w:element="metricconverter">
              <w:smartTagPr>
                <w:attr w:name="ProductID" w:val="73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73 км</w:t>
              </w:r>
            </w:smartTag>
          </w:p>
        </w:tc>
        <w:tc>
          <w:tcPr>
            <w:tcW w:w="57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73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73 км</w:t>
              </w:r>
            </w:smartTag>
          </w:p>
        </w:tc>
        <w:tc>
          <w:tcPr>
            <w:tcW w:w="736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2,0км</w:t>
            </w:r>
          </w:p>
        </w:tc>
      </w:tr>
    </w:tbl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p w:rsidR="007D4A4B" w:rsidRPr="0044320B" w:rsidRDefault="007D4A4B" w:rsidP="007D4A4B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730"/>
        <w:gridCol w:w="1333"/>
        <w:gridCol w:w="1629"/>
        <w:gridCol w:w="1975"/>
        <w:gridCol w:w="1485"/>
        <w:gridCol w:w="1400"/>
        <w:gridCol w:w="1148"/>
        <w:gridCol w:w="1614"/>
      </w:tblGrid>
      <w:tr w:rsidR="007D4A4B" w:rsidRPr="0044320B" w:rsidTr="00CF452F">
        <w:tc>
          <w:tcPr>
            <w:tcW w:w="86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3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51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51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6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41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41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7D4A4B" w:rsidRPr="0044320B" w:rsidTr="00CF452F">
        <w:tc>
          <w:tcPr>
            <w:tcW w:w="869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63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4000</w:t>
            </w:r>
          </w:p>
        </w:tc>
        <w:tc>
          <w:tcPr>
            <w:tcW w:w="51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14600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>диаметр от 200 мм возможно бурение собственной скважины)</w:t>
            </w:r>
          </w:p>
        </w:tc>
        <w:tc>
          <w:tcPr>
            <w:tcW w:w="56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4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D4A4B" w:rsidRPr="0044320B" w:rsidTr="00CF452F">
        <w:tc>
          <w:tcPr>
            <w:tcW w:w="869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точки подключения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63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4500 (300-500 м) линия высокого давления, диаметр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110 мм</w:t>
            </w:r>
          </w:p>
        </w:tc>
        <w:tc>
          <w:tcPr>
            <w:tcW w:w="513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1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6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Необходимо устройство собственного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септика или отведение в р. Волгу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1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4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D4A4B" w:rsidRPr="0044320B" w:rsidTr="00CF452F">
        <w:tc>
          <w:tcPr>
            <w:tcW w:w="869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Наименование объекта подключения</w:t>
            </w:r>
          </w:p>
        </w:tc>
        <w:tc>
          <w:tcPr>
            <w:tcW w:w="639" w:type="pct"/>
          </w:tcPr>
          <w:p w:rsidR="007D4A4B" w:rsidRPr="0044320B" w:rsidRDefault="007D4A4B" w:rsidP="00CF452F">
            <w:pPr>
              <w:pStyle w:val="ConsPlusNormal"/>
              <w:ind w:firstLine="708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6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4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D4A4B" w:rsidRPr="0044320B" w:rsidTr="00CF452F">
        <w:tc>
          <w:tcPr>
            <w:tcW w:w="869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63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Филиал АО «Газпром газораспределение Саратовской области»</w:t>
            </w:r>
          </w:p>
        </w:tc>
        <w:tc>
          <w:tcPr>
            <w:tcW w:w="513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519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ГУП СО «Облводоресурс  Духовницкий»</w:t>
            </w:r>
          </w:p>
        </w:tc>
        <w:tc>
          <w:tcPr>
            <w:tcW w:w="564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1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4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7D4A4B" w:rsidRPr="0044320B" w:rsidTr="00CF452F">
        <w:tc>
          <w:tcPr>
            <w:tcW w:w="869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должность, телефон, e-</w:t>
            </w:r>
            <w:proofErr w:type="spellStart"/>
            <w:r w:rsidRPr="0044320B">
              <w:rPr>
                <w:rFonts w:ascii="PT Astra Serif" w:hAnsi="PT Astra Serif"/>
              </w:rPr>
              <w:t>mail</w:t>
            </w:r>
            <w:proofErr w:type="spell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639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участка </w:t>
            </w:r>
            <w:proofErr w:type="spellStart"/>
            <w:r w:rsidRPr="0044320B">
              <w:rPr>
                <w:rFonts w:ascii="PT Astra Serif" w:hAnsi="PT Astra Serif"/>
              </w:rPr>
              <w:t>Виловатый</w:t>
            </w:r>
            <w:proofErr w:type="spellEnd"/>
            <w:r w:rsidRPr="0044320B">
              <w:rPr>
                <w:rFonts w:ascii="PT Astra Serif" w:hAnsi="PT Astra Serif"/>
              </w:rPr>
              <w:t xml:space="preserve"> Владимир Витальевич</w:t>
            </w:r>
            <w:proofErr w:type="gramStart"/>
            <w:r w:rsidRPr="0044320B">
              <w:rPr>
                <w:rFonts w:ascii="PT Astra Serif" w:hAnsi="PT Astra Serif"/>
              </w:rPr>
              <w:t xml:space="preserve"> ;</w:t>
            </w:r>
            <w:proofErr w:type="gramEnd"/>
          </w:p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8(84573)2-14-99</w:t>
            </w:r>
          </w:p>
        </w:tc>
        <w:tc>
          <w:tcPr>
            <w:tcW w:w="513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«РЭС МРСК Волга» Коньков Александр Евгеньевич;</w:t>
            </w:r>
          </w:p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8(84573)2-14-75</w:t>
            </w:r>
          </w:p>
        </w:tc>
        <w:tc>
          <w:tcPr>
            <w:tcW w:w="51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</w:t>
            </w:r>
          </w:p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ГУП СО «Облводоресурс  Духовницкий» Неверов Игорь Леонидович; Тел.: 8(84573)2-22-49; </w:t>
            </w:r>
            <w:hyperlink r:id="rId5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duhovnickoe@vodr.ru</w:t>
              </w:r>
            </w:hyperlink>
            <w:r w:rsidRPr="0044320B">
              <w:rPr>
                <w:rFonts w:ascii="PT Astra Serif" w:hAnsi="PT Astra Serif" w:cs="Arial"/>
                <w:color w:val="4C4C4C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64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1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  <w:p w:rsidR="007D4A4B" w:rsidRPr="0044320B" w:rsidRDefault="007D4A4B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Саратовский филиал АО «Ситиматик»</w:t>
            </w:r>
          </w:p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8(8452)25-64-90,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roso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citymatic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.</w:t>
            </w:r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</w:tc>
      </w:tr>
      <w:tr w:rsidR="007D4A4B" w:rsidRPr="0044320B" w:rsidTr="00CF452F">
        <w:tc>
          <w:tcPr>
            <w:tcW w:w="869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Тарифы</w:t>
            </w:r>
          </w:p>
        </w:tc>
        <w:tc>
          <w:tcPr>
            <w:tcW w:w="63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6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35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4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525,5 руб./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</w:rPr>
              <w:t>куб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</w:tbl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p w:rsidR="007D4A4B" w:rsidRPr="0044320B" w:rsidRDefault="007D4A4B" w:rsidP="007D4A4B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7D4A4B" w:rsidRPr="0044320B" w:rsidRDefault="007D4A4B" w:rsidP="007D4A4B">
      <w:pPr>
        <w:pStyle w:val="ConsPlusNormal"/>
        <w:jc w:val="center"/>
        <w:rPr>
          <w:rFonts w:ascii="PT Astra Serif" w:hAnsi="PT Astra Serif"/>
        </w:rPr>
      </w:pPr>
      <w:proofErr w:type="gramStart"/>
      <w:r w:rsidRPr="0044320B">
        <w:rPr>
          <w:rFonts w:ascii="PT Astra Serif" w:hAnsi="PT Astra Serif"/>
        </w:rPr>
        <w:t>расположенных</w:t>
      </w:r>
      <w:proofErr w:type="gramEnd"/>
      <w:r w:rsidRPr="0044320B">
        <w:rPr>
          <w:rFonts w:ascii="PT Astra Serif" w:hAnsi="PT Astra Serif"/>
        </w:rPr>
        <w:t xml:space="preserve"> на площадке</w:t>
      </w:r>
    </w:p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167"/>
        <w:gridCol w:w="1352"/>
        <w:gridCol w:w="979"/>
        <w:gridCol w:w="1843"/>
        <w:gridCol w:w="1537"/>
        <w:gridCol w:w="1634"/>
        <w:gridCol w:w="1966"/>
        <w:gridCol w:w="2213"/>
      </w:tblGrid>
      <w:tr w:rsidR="007D4A4B" w:rsidRPr="0044320B" w:rsidTr="00CF452F">
        <w:tc>
          <w:tcPr>
            <w:tcW w:w="3578" w:type="pct"/>
            <w:gridSpan w:val="7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7D4A4B" w:rsidRPr="0044320B" w:rsidTr="00CF452F">
        <w:tc>
          <w:tcPr>
            <w:tcW w:w="682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D4A4B" w:rsidRPr="0044320B" w:rsidTr="00CF452F">
        <w:tc>
          <w:tcPr>
            <w:tcW w:w="682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7D4A4B" w:rsidRPr="0044320B" w:rsidRDefault="007D4A4B" w:rsidP="00CF452F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7D4A4B" w:rsidRPr="0044320B" w:rsidRDefault="007D4A4B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        -</w:t>
            </w:r>
          </w:p>
        </w:tc>
        <w:tc>
          <w:tcPr>
            <w:tcW w:w="627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Для строительства индустриального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парка</w:t>
            </w:r>
          </w:p>
        </w:tc>
        <w:tc>
          <w:tcPr>
            <w:tcW w:w="753" w:type="pct"/>
          </w:tcPr>
          <w:p w:rsidR="007D4A4B" w:rsidRPr="0044320B" w:rsidRDefault="007D4A4B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Возможно дробление территории по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необходимости для различных видов разрешенного использования</w:t>
            </w:r>
          </w:p>
        </w:tc>
      </w:tr>
    </w:tbl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p w:rsidR="007D4A4B" w:rsidRPr="0044320B" w:rsidRDefault="007D4A4B" w:rsidP="007D4A4B">
      <w:pPr>
        <w:pStyle w:val="ConsPlusNormal"/>
        <w:jc w:val="both"/>
        <w:rPr>
          <w:rFonts w:ascii="PT Astra Serif" w:hAnsi="PT Astra Serif"/>
        </w:rPr>
      </w:pPr>
    </w:p>
    <w:p w:rsidR="007A3955" w:rsidRDefault="007A3955">
      <w:bookmarkStart w:id="1" w:name="_GoBack"/>
      <w:bookmarkEnd w:id="1"/>
    </w:p>
    <w:sectPr w:rsidR="007A3955" w:rsidSect="007D4A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4B"/>
    <w:rsid w:val="007A3955"/>
    <w:rsid w:val="007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4B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7D4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4B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7D4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2024-06-17T06:19:00Z</dcterms:created>
  <dcterms:modified xsi:type="dcterms:W3CDTF">2024-06-17T06:20:00Z</dcterms:modified>
</cp:coreProperties>
</file>