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A8" w:rsidRDefault="00DA0CA8" w:rsidP="00DA0CA8">
      <w:pPr>
        <w:widowControl w:val="0"/>
        <w:autoSpaceDE w:val="0"/>
        <w:spacing w:after="0"/>
        <w:jc w:val="center"/>
        <w:rPr>
          <w:rFonts w:ascii="Times New Roman" w:hAnsi="Times New Roman" w:cs="Times New Roman"/>
          <w:b/>
          <w:sz w:val="28"/>
        </w:rPr>
      </w:pPr>
      <w:r>
        <w:rPr>
          <w:rFonts w:ascii="Courier New" w:hAnsi="Courier New"/>
          <w:noProof/>
          <w:color w:val="FF0000"/>
          <w:spacing w:val="20"/>
        </w:rPr>
        <w:drawing>
          <wp:inline distT="0" distB="0" distL="0" distR="0">
            <wp:extent cx="67564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30000"/>
                    </a:blip>
                    <a:srcRect/>
                    <a:stretch>
                      <a:fillRect/>
                    </a:stretch>
                  </pic:blipFill>
                  <pic:spPr bwMode="auto">
                    <a:xfrm>
                      <a:off x="0" y="0"/>
                      <a:ext cx="675640" cy="866775"/>
                    </a:xfrm>
                    <a:prstGeom prst="rect">
                      <a:avLst/>
                    </a:prstGeom>
                    <a:solidFill>
                      <a:srgbClr val="FFFFFF"/>
                    </a:solidFill>
                    <a:ln w="9525">
                      <a:noFill/>
                      <a:miter lim="800000"/>
                      <a:headEnd/>
                      <a:tailEnd/>
                    </a:ln>
                  </pic:spPr>
                </pic:pic>
              </a:graphicData>
            </a:graphic>
          </wp:inline>
        </w:drawing>
      </w:r>
      <w:r>
        <w:rPr>
          <w:rFonts w:ascii="Arial" w:hAnsi="Arial"/>
          <w:b/>
          <w:sz w:val="28"/>
        </w:rPr>
        <w:br/>
      </w:r>
      <w:r>
        <w:rPr>
          <w:rFonts w:ascii="Times New Roman" w:hAnsi="Times New Roman" w:cs="Times New Roman"/>
          <w:b/>
          <w:sz w:val="28"/>
        </w:rPr>
        <w:t xml:space="preserve">СЕЛЬСКИЙ СОВЕТ </w:t>
      </w:r>
    </w:p>
    <w:p w:rsidR="00DA0CA8" w:rsidRDefault="00DA0CA8" w:rsidP="00DA0CA8">
      <w:pPr>
        <w:widowControl w:val="0"/>
        <w:autoSpaceDE w:val="0"/>
        <w:spacing w:after="0"/>
        <w:jc w:val="center"/>
        <w:rPr>
          <w:rFonts w:ascii="Times New Roman" w:hAnsi="Times New Roman" w:cs="Times New Roman"/>
          <w:b/>
          <w:sz w:val="28"/>
        </w:rPr>
      </w:pPr>
      <w:r>
        <w:rPr>
          <w:rFonts w:ascii="Times New Roman" w:hAnsi="Times New Roman" w:cs="Times New Roman"/>
          <w:b/>
          <w:sz w:val="28"/>
        </w:rPr>
        <w:t xml:space="preserve">НОВОЗАХАРКИНСКОГО МУНИЦИПАЛЬНОГО ОБРАЗОВАНИЯ </w:t>
      </w:r>
    </w:p>
    <w:p w:rsidR="00DA0CA8" w:rsidRDefault="00DA0CA8" w:rsidP="00DA0CA8">
      <w:pPr>
        <w:widowControl w:val="0"/>
        <w:autoSpaceDE w:val="0"/>
        <w:spacing w:after="0"/>
        <w:jc w:val="center"/>
        <w:rPr>
          <w:rFonts w:ascii="Times New Roman" w:hAnsi="Times New Roman" w:cs="Times New Roman"/>
          <w:b/>
          <w:sz w:val="28"/>
        </w:rPr>
      </w:pPr>
      <w:r>
        <w:rPr>
          <w:rFonts w:ascii="Times New Roman" w:hAnsi="Times New Roman" w:cs="Times New Roman"/>
          <w:b/>
          <w:sz w:val="28"/>
        </w:rPr>
        <w:t xml:space="preserve">ДУХОВНИЦКОГО МУНИЦИПАЛЬНОГО РАЙОНА </w:t>
      </w:r>
    </w:p>
    <w:p w:rsidR="00DA0CA8" w:rsidRDefault="00DA0CA8" w:rsidP="00DA0CA8">
      <w:pPr>
        <w:widowControl w:val="0"/>
        <w:autoSpaceDE w:val="0"/>
        <w:spacing w:after="0"/>
        <w:jc w:val="center"/>
        <w:rPr>
          <w:rFonts w:ascii="Times New Roman" w:hAnsi="Times New Roman" w:cs="Times New Roman"/>
          <w:b/>
          <w:sz w:val="28"/>
        </w:rPr>
      </w:pPr>
      <w:r>
        <w:rPr>
          <w:rFonts w:ascii="Times New Roman" w:hAnsi="Times New Roman" w:cs="Times New Roman"/>
          <w:b/>
          <w:sz w:val="28"/>
        </w:rPr>
        <w:t>САРАТОВСКОЙ ОБЛАСТИ</w:t>
      </w:r>
    </w:p>
    <w:p w:rsidR="00DA0CA8" w:rsidRDefault="00DA0CA8" w:rsidP="00DA0CA8">
      <w:pPr>
        <w:widowControl w:val="0"/>
        <w:autoSpaceDE w:val="0"/>
        <w:spacing w:after="0"/>
        <w:rPr>
          <w:rFonts w:ascii="Times New Roman" w:hAnsi="Times New Roman" w:cs="Times New Roman"/>
          <w:b/>
          <w:sz w:val="28"/>
        </w:rPr>
      </w:pPr>
    </w:p>
    <w:p w:rsidR="00DA0CA8" w:rsidRDefault="00DA0CA8" w:rsidP="00DA0CA8">
      <w:pPr>
        <w:widowControl w:val="0"/>
        <w:autoSpaceDE w:val="0"/>
        <w:spacing w:after="0"/>
        <w:jc w:val="center"/>
        <w:rPr>
          <w:rFonts w:ascii="Times New Roman" w:hAnsi="Times New Roman" w:cs="Times New Roman"/>
          <w:b/>
          <w:sz w:val="28"/>
        </w:rPr>
      </w:pPr>
      <w:r>
        <w:rPr>
          <w:rFonts w:ascii="Times New Roman" w:hAnsi="Times New Roman" w:cs="Times New Roman"/>
          <w:b/>
          <w:sz w:val="28"/>
        </w:rPr>
        <w:t>РЕШЕНИЕ</w:t>
      </w:r>
    </w:p>
    <w:p w:rsidR="00DA0CA8" w:rsidRDefault="00DA0CA8" w:rsidP="00DA0CA8">
      <w:pPr>
        <w:widowControl w:val="0"/>
        <w:autoSpaceDE w:val="0"/>
        <w:rPr>
          <w:rFonts w:ascii="Times New Roman" w:hAnsi="Times New Roman" w:cs="Times New Roman"/>
          <w:b/>
          <w:sz w:val="24"/>
          <w:szCs w:val="24"/>
        </w:rPr>
      </w:pPr>
      <w:r>
        <w:rPr>
          <w:rFonts w:ascii="Times New Roman" w:hAnsi="Times New Roman" w:cs="Times New Roman"/>
          <w:b/>
          <w:sz w:val="24"/>
          <w:szCs w:val="24"/>
        </w:rPr>
        <w:t xml:space="preserve">от 21.12. 2017 г.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32/64  </w:t>
      </w:r>
    </w:p>
    <w:p w:rsidR="00DA0CA8" w:rsidRDefault="00DA0CA8" w:rsidP="00DA0CA8">
      <w:pPr>
        <w:spacing w:after="0"/>
        <w:rPr>
          <w:rFonts w:ascii="Times New Roman" w:hAnsi="Times New Roman" w:cs="Times New Roman"/>
          <w:b/>
          <w:sz w:val="24"/>
          <w:szCs w:val="24"/>
        </w:rPr>
      </w:pPr>
      <w:r>
        <w:rPr>
          <w:rFonts w:ascii="Times New Roman" w:hAnsi="Times New Roman" w:cs="Times New Roman"/>
          <w:b/>
          <w:sz w:val="24"/>
          <w:szCs w:val="24"/>
        </w:rPr>
        <w:t xml:space="preserve">О принятии части полномочий </w:t>
      </w:r>
    </w:p>
    <w:p w:rsidR="00DA0CA8" w:rsidRDefault="00DA0CA8" w:rsidP="00DA0CA8">
      <w:pPr>
        <w:spacing w:after="0"/>
        <w:rPr>
          <w:rFonts w:ascii="Times New Roman" w:hAnsi="Times New Roman" w:cs="Times New Roman"/>
          <w:b/>
          <w:sz w:val="24"/>
          <w:szCs w:val="24"/>
        </w:rPr>
      </w:pPr>
      <w:r>
        <w:rPr>
          <w:rFonts w:ascii="Times New Roman" w:hAnsi="Times New Roman" w:cs="Times New Roman"/>
          <w:b/>
          <w:sz w:val="24"/>
          <w:szCs w:val="24"/>
        </w:rPr>
        <w:t>по решению вопросов местного значения</w:t>
      </w:r>
    </w:p>
    <w:p w:rsidR="00DA0CA8" w:rsidRDefault="00DA0CA8" w:rsidP="00DA0CA8">
      <w:pPr>
        <w:spacing w:after="0"/>
        <w:rPr>
          <w:rFonts w:ascii="Times New Roman" w:hAnsi="Times New Roman" w:cs="Times New Roman"/>
          <w:b/>
          <w:sz w:val="24"/>
          <w:szCs w:val="24"/>
        </w:rPr>
      </w:pPr>
      <w:r>
        <w:rPr>
          <w:rFonts w:ascii="Times New Roman" w:hAnsi="Times New Roman" w:cs="Times New Roman"/>
          <w:b/>
          <w:sz w:val="24"/>
          <w:szCs w:val="24"/>
        </w:rPr>
        <w:t xml:space="preserve">органов местного самоуправления </w:t>
      </w:r>
    </w:p>
    <w:p w:rsidR="00DA0CA8" w:rsidRDefault="00DA0CA8" w:rsidP="00DA0CA8">
      <w:pPr>
        <w:spacing w:after="0"/>
        <w:rPr>
          <w:rFonts w:ascii="Times New Roman" w:hAnsi="Times New Roman" w:cs="Times New Roman"/>
          <w:b/>
          <w:sz w:val="24"/>
          <w:szCs w:val="24"/>
        </w:rPr>
      </w:pPr>
      <w:r>
        <w:rPr>
          <w:rFonts w:ascii="Times New Roman" w:hAnsi="Times New Roman" w:cs="Times New Roman"/>
          <w:b/>
          <w:sz w:val="24"/>
          <w:szCs w:val="24"/>
        </w:rPr>
        <w:t xml:space="preserve">Духовницкого муниципального района </w:t>
      </w:r>
    </w:p>
    <w:p w:rsidR="00DA0CA8" w:rsidRDefault="00DA0CA8" w:rsidP="00DA0CA8">
      <w:pPr>
        <w:spacing w:after="0"/>
        <w:rPr>
          <w:rFonts w:ascii="Times New Roman" w:hAnsi="Times New Roman" w:cs="Times New Roman"/>
          <w:b/>
          <w:sz w:val="24"/>
          <w:szCs w:val="24"/>
        </w:rPr>
      </w:pPr>
      <w:r>
        <w:rPr>
          <w:rFonts w:ascii="Times New Roman" w:hAnsi="Times New Roman" w:cs="Times New Roman"/>
          <w:b/>
          <w:sz w:val="24"/>
          <w:szCs w:val="24"/>
        </w:rPr>
        <w:t xml:space="preserve">органами местного самоуправления </w:t>
      </w:r>
    </w:p>
    <w:p w:rsidR="00DA0CA8" w:rsidRDefault="00DA0CA8" w:rsidP="00DA0CA8">
      <w:pPr>
        <w:spacing w:after="0"/>
        <w:rPr>
          <w:rFonts w:ascii="Times New Roman" w:hAnsi="Times New Roman" w:cs="Times New Roman"/>
          <w:b/>
          <w:sz w:val="24"/>
          <w:szCs w:val="24"/>
        </w:rPr>
      </w:pPr>
      <w:r>
        <w:rPr>
          <w:rFonts w:ascii="Times New Roman" w:hAnsi="Times New Roman" w:cs="Times New Roman"/>
          <w:b/>
          <w:sz w:val="24"/>
          <w:szCs w:val="24"/>
        </w:rPr>
        <w:t>Новозахаркинского МО Духовницкого МР</w:t>
      </w:r>
    </w:p>
    <w:p w:rsidR="00DA0CA8" w:rsidRDefault="00DA0CA8" w:rsidP="00DA0CA8">
      <w:pPr>
        <w:spacing w:after="0"/>
        <w:rPr>
          <w:rFonts w:ascii="Times New Roman" w:hAnsi="Times New Roman" w:cs="Times New Roman"/>
          <w:b/>
          <w:sz w:val="24"/>
          <w:szCs w:val="24"/>
        </w:rPr>
      </w:pPr>
      <w:r>
        <w:rPr>
          <w:rFonts w:ascii="Times New Roman" w:hAnsi="Times New Roman" w:cs="Times New Roman"/>
          <w:b/>
          <w:sz w:val="24"/>
          <w:szCs w:val="24"/>
        </w:rPr>
        <w:t xml:space="preserve">на 2017 год. </w:t>
      </w:r>
    </w:p>
    <w:p w:rsidR="00DA0CA8" w:rsidRDefault="00DA0CA8" w:rsidP="00DA0CA8">
      <w:pPr>
        <w:spacing w:after="0"/>
        <w:rPr>
          <w:rFonts w:ascii="Times New Roman" w:hAnsi="Times New Roman" w:cs="Times New Roman"/>
          <w:b/>
          <w:sz w:val="24"/>
          <w:szCs w:val="24"/>
        </w:rPr>
      </w:pPr>
    </w:p>
    <w:p w:rsidR="00DA0CA8" w:rsidRDefault="00DA0CA8" w:rsidP="00DA0CA8">
      <w:pPr>
        <w:widowControl w:val="0"/>
        <w:autoSpaceDE w:val="0"/>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Законом Саратовской области от 25.11.2015г. № 148-ЗСО  « О внесении изменений в отдельные законодательные акты Саратовской области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решением районного Собрания Духовницкого муниципального района от </w:t>
      </w:r>
      <w:r w:rsidRPr="00035803">
        <w:rPr>
          <w:rFonts w:ascii="Times New Roman" w:hAnsi="Times New Roman" w:cs="Times New Roman"/>
          <w:sz w:val="24"/>
          <w:szCs w:val="24"/>
        </w:rPr>
        <w:t>2</w:t>
      </w:r>
      <w:r w:rsidR="00035803">
        <w:rPr>
          <w:rFonts w:ascii="Times New Roman" w:hAnsi="Times New Roman" w:cs="Times New Roman"/>
          <w:sz w:val="24"/>
          <w:szCs w:val="24"/>
        </w:rPr>
        <w:t>0.</w:t>
      </w:r>
      <w:r w:rsidRPr="00035803">
        <w:rPr>
          <w:rFonts w:ascii="Times New Roman" w:hAnsi="Times New Roman" w:cs="Times New Roman"/>
          <w:sz w:val="24"/>
          <w:szCs w:val="24"/>
        </w:rPr>
        <w:t>1</w:t>
      </w:r>
      <w:r w:rsidR="00035803">
        <w:rPr>
          <w:rFonts w:ascii="Times New Roman" w:hAnsi="Times New Roman" w:cs="Times New Roman"/>
          <w:sz w:val="24"/>
          <w:szCs w:val="24"/>
        </w:rPr>
        <w:t>2</w:t>
      </w:r>
      <w:r w:rsidRPr="00035803">
        <w:rPr>
          <w:rFonts w:ascii="Times New Roman" w:hAnsi="Times New Roman" w:cs="Times New Roman"/>
          <w:sz w:val="24"/>
          <w:szCs w:val="24"/>
        </w:rPr>
        <w:t xml:space="preserve">.2017года № </w:t>
      </w:r>
      <w:r w:rsidR="00035803">
        <w:rPr>
          <w:rFonts w:ascii="Times New Roman" w:hAnsi="Times New Roman" w:cs="Times New Roman"/>
          <w:sz w:val="24"/>
          <w:szCs w:val="24"/>
        </w:rPr>
        <w:t>36</w:t>
      </w:r>
      <w:r w:rsidRPr="00035803">
        <w:rPr>
          <w:rFonts w:ascii="Times New Roman" w:hAnsi="Times New Roman" w:cs="Times New Roman"/>
          <w:sz w:val="24"/>
          <w:szCs w:val="24"/>
        </w:rPr>
        <w:t>\</w:t>
      </w:r>
      <w:r w:rsidR="00035803">
        <w:rPr>
          <w:rFonts w:ascii="Times New Roman" w:hAnsi="Times New Roman" w:cs="Times New Roman"/>
          <w:sz w:val="24"/>
          <w:szCs w:val="24"/>
        </w:rPr>
        <w:t>170</w:t>
      </w:r>
      <w:r>
        <w:rPr>
          <w:rFonts w:ascii="Times New Roman" w:hAnsi="Times New Roman" w:cs="Times New Roman"/>
          <w:sz w:val="24"/>
          <w:szCs w:val="24"/>
        </w:rPr>
        <w:t xml:space="preserve"> «О передаче части своих полномочий по решению вопросов местного значения органами местного самоуправления Духовницкого муниципального района органам местного самоуправления муниципальных образований Духовницкого муниципального района на 2017 год», Уставом Новозахаркинского  муниципального образования Духовницкого муниципального района Саратовской области,   сельский Совет Новозахаркинского   муниципального образования </w:t>
      </w:r>
      <w:proofErr w:type="gramEnd"/>
    </w:p>
    <w:p w:rsidR="00DA0CA8" w:rsidRDefault="00DA0CA8" w:rsidP="00DA0CA8">
      <w:pPr>
        <w:widowControl w:val="0"/>
        <w:autoSpaceDE w:val="0"/>
        <w:spacing w:after="0"/>
        <w:jc w:val="both"/>
        <w:rPr>
          <w:rFonts w:ascii="Times New Roman" w:hAnsi="Times New Roman" w:cs="Times New Roman"/>
          <w:sz w:val="24"/>
          <w:szCs w:val="24"/>
        </w:rPr>
      </w:pPr>
      <w:r>
        <w:rPr>
          <w:rFonts w:ascii="Times New Roman" w:hAnsi="Times New Roman" w:cs="Times New Roman"/>
          <w:b/>
          <w:sz w:val="24"/>
          <w:szCs w:val="24"/>
        </w:rPr>
        <w:t>РЕШИЛ:</w:t>
      </w:r>
    </w:p>
    <w:p w:rsidR="00DA0CA8" w:rsidRDefault="00DA0CA8" w:rsidP="00DA0C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Принять с 01 </w:t>
      </w:r>
      <w:r w:rsidR="007A1606">
        <w:rPr>
          <w:rFonts w:ascii="Times New Roman" w:hAnsi="Times New Roman" w:cs="Times New Roman"/>
          <w:sz w:val="24"/>
          <w:szCs w:val="24"/>
        </w:rPr>
        <w:t>января</w:t>
      </w:r>
      <w:r>
        <w:rPr>
          <w:rFonts w:ascii="Times New Roman" w:hAnsi="Times New Roman" w:cs="Times New Roman"/>
          <w:sz w:val="24"/>
          <w:szCs w:val="24"/>
        </w:rPr>
        <w:t xml:space="preserve">  201</w:t>
      </w:r>
      <w:r w:rsidR="007A1606">
        <w:rPr>
          <w:rFonts w:ascii="Times New Roman" w:hAnsi="Times New Roman" w:cs="Times New Roman"/>
          <w:sz w:val="24"/>
          <w:szCs w:val="24"/>
        </w:rPr>
        <w:t xml:space="preserve">8 </w:t>
      </w:r>
      <w:r>
        <w:rPr>
          <w:rFonts w:ascii="Times New Roman" w:hAnsi="Times New Roman" w:cs="Times New Roman"/>
          <w:sz w:val="24"/>
          <w:szCs w:val="24"/>
        </w:rPr>
        <w:t xml:space="preserve"> года по 31 декабря 201</w:t>
      </w:r>
      <w:r w:rsidR="007A1606">
        <w:rPr>
          <w:rFonts w:ascii="Times New Roman" w:hAnsi="Times New Roman" w:cs="Times New Roman"/>
          <w:sz w:val="24"/>
          <w:szCs w:val="24"/>
        </w:rPr>
        <w:t xml:space="preserve">8 </w:t>
      </w:r>
      <w:r>
        <w:rPr>
          <w:rFonts w:ascii="Times New Roman" w:hAnsi="Times New Roman" w:cs="Times New Roman"/>
          <w:sz w:val="24"/>
          <w:szCs w:val="24"/>
        </w:rPr>
        <w:t>года от  органов  местного  самоуправления  Духовницкого муниципального района часть полномочий по решению вопросов местного значения:</w:t>
      </w:r>
    </w:p>
    <w:p w:rsidR="00DA0CA8" w:rsidRDefault="00DA0CA8" w:rsidP="00DA0C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Pr>
          <w:rFonts w:ascii="Times New Roman" w:hAnsi="Times New Roman" w:cs="Times New Roman"/>
          <w:sz w:val="24"/>
          <w:szCs w:val="24"/>
        </w:rPr>
        <w:t xml:space="preserve"> Российской Федерации:</w:t>
      </w:r>
    </w:p>
    <w:p w:rsidR="00DA0CA8" w:rsidRDefault="00DA0CA8" w:rsidP="00DA0C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В части: зимнее содержание автомобильных дорог, приобретение, установка и сохранность дорожных знаков.</w:t>
      </w:r>
    </w:p>
    <w:p w:rsidR="00DA0CA8" w:rsidRDefault="00DA0CA8" w:rsidP="00DA0C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Подписание соглашений, о принятии,  части полномочий по решению вопросов местного значения с администрацией Духовницкого муниципального района, поручить главе администрации   Новозахаркинского МО  Ю.В. </w:t>
      </w:r>
      <w:proofErr w:type="spellStart"/>
      <w:r>
        <w:rPr>
          <w:rFonts w:ascii="Times New Roman" w:hAnsi="Times New Roman" w:cs="Times New Roman"/>
          <w:sz w:val="24"/>
          <w:szCs w:val="24"/>
        </w:rPr>
        <w:t>Беднякову</w:t>
      </w:r>
      <w:proofErr w:type="spellEnd"/>
    </w:p>
    <w:p w:rsidR="00DA0CA8" w:rsidRDefault="00DA0CA8" w:rsidP="00DA0C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главу  Новозахаркинского МО</w:t>
      </w:r>
    </w:p>
    <w:p w:rsidR="00DA0CA8" w:rsidRDefault="00DA0CA8" w:rsidP="00DA0CA8">
      <w:pPr>
        <w:spacing w:after="0"/>
        <w:rPr>
          <w:rFonts w:ascii="Times New Roman" w:hAnsi="Times New Roman" w:cs="Times New Roman"/>
          <w:sz w:val="24"/>
          <w:szCs w:val="24"/>
        </w:rPr>
      </w:pPr>
    </w:p>
    <w:p w:rsidR="007A1606" w:rsidRDefault="007A1606" w:rsidP="00DA0CA8">
      <w:pPr>
        <w:spacing w:after="0"/>
        <w:rPr>
          <w:rFonts w:ascii="Times New Roman" w:hAnsi="Times New Roman" w:cs="Times New Roman"/>
          <w:sz w:val="24"/>
          <w:szCs w:val="24"/>
        </w:rPr>
      </w:pPr>
    </w:p>
    <w:p w:rsidR="00DA0CA8" w:rsidRDefault="00DA0CA8" w:rsidP="00DA0CA8">
      <w:pPr>
        <w:spacing w:after="0"/>
        <w:rPr>
          <w:rFonts w:ascii="Times New Roman" w:hAnsi="Times New Roman" w:cs="Times New Roman"/>
          <w:sz w:val="24"/>
          <w:szCs w:val="24"/>
        </w:rPr>
      </w:pPr>
    </w:p>
    <w:p w:rsidR="00DA0CA8" w:rsidRDefault="00DA0CA8" w:rsidP="00DA0CA8">
      <w:pPr>
        <w:spacing w:after="0"/>
        <w:rPr>
          <w:rFonts w:ascii="Times New Roman" w:hAnsi="Times New Roman" w:cs="Times New Roman"/>
          <w:b/>
          <w:sz w:val="24"/>
          <w:szCs w:val="24"/>
        </w:rPr>
      </w:pPr>
      <w:r>
        <w:rPr>
          <w:rFonts w:ascii="Times New Roman" w:hAnsi="Times New Roman" w:cs="Times New Roman"/>
          <w:b/>
          <w:sz w:val="24"/>
          <w:szCs w:val="24"/>
        </w:rPr>
        <w:t>Глава Новозахаркинского МО                                                         Бедняков Ю.В.</w:t>
      </w:r>
    </w:p>
    <w:p w:rsidR="00DA0CA8" w:rsidRDefault="00DA0CA8" w:rsidP="00DA0CA8">
      <w:pPr>
        <w:rPr>
          <w:b/>
        </w:rPr>
      </w:pPr>
    </w:p>
    <w:p w:rsidR="0020398C" w:rsidRDefault="0020398C"/>
    <w:sectPr w:rsidR="00203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A0CA8"/>
    <w:rsid w:val="00035803"/>
    <w:rsid w:val="0020398C"/>
    <w:rsid w:val="007A1606"/>
    <w:rsid w:val="00946445"/>
    <w:rsid w:val="00DA0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44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2017-12-25T05:38:00Z</cp:lastPrinted>
  <dcterms:created xsi:type="dcterms:W3CDTF">2017-12-25T05:30:00Z</dcterms:created>
  <dcterms:modified xsi:type="dcterms:W3CDTF">2017-12-25T08:51:00Z</dcterms:modified>
</cp:coreProperties>
</file>